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A9" w:rsidRPr="00825936" w:rsidRDefault="00860844">
      <w:pPr>
        <w:rPr>
          <w:b/>
        </w:rPr>
      </w:pPr>
      <w:r w:rsidRPr="00825936">
        <w:rPr>
          <w:b/>
        </w:rPr>
        <w:t>W postępowaniu na budowę odwodnienia ul. Tuszyńskiej od rzeki Strugi do ul. Rzemieślniczej w Rzgowie wpłynęły następujące oferty:</w:t>
      </w:r>
    </w:p>
    <w:p w:rsidR="00860844" w:rsidRDefault="00860844" w:rsidP="00860844">
      <w:pPr>
        <w:pStyle w:val="Akapitzlist"/>
        <w:numPr>
          <w:ilvl w:val="0"/>
          <w:numId w:val="1"/>
        </w:numPr>
      </w:pPr>
      <w:r>
        <w:t>Zakład Usług Budowlanych „BUDMEL” Zyguła, Kapusta Spółka Jawna</w:t>
      </w:r>
    </w:p>
    <w:p w:rsidR="00860844" w:rsidRDefault="00860844" w:rsidP="00860844">
      <w:pPr>
        <w:pStyle w:val="Akapitzlist"/>
      </w:pPr>
      <w:r>
        <w:t>Tymianka 64, 95-010 Stryków</w:t>
      </w:r>
    </w:p>
    <w:p w:rsidR="00860844" w:rsidRDefault="00860844" w:rsidP="00860844">
      <w:pPr>
        <w:pStyle w:val="Akapitzlist"/>
      </w:pPr>
      <w:r>
        <w:t>Cena brutto – 1 827 780,00 zł</w:t>
      </w:r>
    </w:p>
    <w:p w:rsidR="00860844" w:rsidRDefault="00860844" w:rsidP="00860844">
      <w:pPr>
        <w:pStyle w:val="Akapitzlist"/>
      </w:pPr>
      <w:r>
        <w:t>Termin wykonania – do 15.11.2017r</w:t>
      </w:r>
    </w:p>
    <w:p w:rsidR="00860844" w:rsidRDefault="00860844" w:rsidP="00860844">
      <w:pPr>
        <w:pStyle w:val="Akapitzlist"/>
      </w:pPr>
      <w:r>
        <w:t>Termin gwarancji – 8 lat</w:t>
      </w:r>
    </w:p>
    <w:p w:rsidR="00860844" w:rsidRDefault="00860844" w:rsidP="00860844">
      <w:pPr>
        <w:pStyle w:val="Akapitzlist"/>
      </w:pPr>
      <w:r>
        <w:t>Termin płatności 30 dni</w:t>
      </w:r>
    </w:p>
    <w:p w:rsidR="00860844" w:rsidRDefault="00860844" w:rsidP="00860844">
      <w:pPr>
        <w:pStyle w:val="Akapitzlist"/>
        <w:numPr>
          <w:ilvl w:val="0"/>
          <w:numId w:val="1"/>
        </w:numPr>
      </w:pPr>
      <w:r>
        <w:t>Konsorcjum firm:</w:t>
      </w:r>
    </w:p>
    <w:p w:rsidR="00860844" w:rsidRDefault="00860844" w:rsidP="00860844">
      <w:pPr>
        <w:pStyle w:val="Akapitzlist"/>
      </w:pPr>
      <w:r>
        <w:t xml:space="preserve">„ZINSBUD” Inżynieria </w:t>
      </w:r>
      <w:proofErr w:type="spellStart"/>
      <w:r>
        <w:t>Bezwykopowa</w:t>
      </w:r>
      <w:proofErr w:type="spellEnd"/>
      <w:r>
        <w:t xml:space="preserve"> Emil Zimoch – lider konsorcjum</w:t>
      </w:r>
    </w:p>
    <w:p w:rsidR="00860844" w:rsidRDefault="00860844" w:rsidP="002A2449">
      <w:pPr>
        <w:pStyle w:val="Akapitzlist"/>
      </w:pPr>
      <w:r>
        <w:t>Ul. Gruntowa 21</w:t>
      </w:r>
      <w:r w:rsidR="002A2449">
        <w:t xml:space="preserve">, </w:t>
      </w:r>
      <w:r>
        <w:t>95-200</w:t>
      </w:r>
      <w:r w:rsidR="002A2449">
        <w:t xml:space="preserve"> Pabianice</w:t>
      </w:r>
    </w:p>
    <w:p w:rsidR="002A2449" w:rsidRDefault="002A2449" w:rsidP="002A2449">
      <w:pPr>
        <w:pStyle w:val="Akapitzlist"/>
      </w:pPr>
      <w:r>
        <w:t>i partner konsorcjum</w:t>
      </w:r>
    </w:p>
    <w:p w:rsidR="002A2449" w:rsidRDefault="002A2449" w:rsidP="002A2449">
      <w:pPr>
        <w:pStyle w:val="Akapitzlist"/>
      </w:pPr>
      <w:r>
        <w:t>„A.HAK” Przedsiębiorstwo Inżynieryjne Sp. z o.o.</w:t>
      </w:r>
    </w:p>
    <w:p w:rsidR="002A2449" w:rsidRDefault="002A2449" w:rsidP="002A2449">
      <w:pPr>
        <w:pStyle w:val="Akapitzlist"/>
      </w:pPr>
      <w:r>
        <w:t xml:space="preserve">Ul. Franciszka </w:t>
      </w:r>
      <w:proofErr w:type="spellStart"/>
      <w:r>
        <w:t>Plocka</w:t>
      </w:r>
      <w:proofErr w:type="spellEnd"/>
      <w:r>
        <w:t xml:space="preserve"> 7, 94-106 Łódź</w:t>
      </w:r>
    </w:p>
    <w:p w:rsidR="002A2449" w:rsidRDefault="002A2449" w:rsidP="002A2449">
      <w:pPr>
        <w:pStyle w:val="Akapitzlist"/>
      </w:pPr>
      <w:r>
        <w:t>Cena brutto – 2 374 157,18 zł</w:t>
      </w:r>
    </w:p>
    <w:p w:rsidR="002A2449" w:rsidRDefault="002A2449" w:rsidP="002A2449">
      <w:pPr>
        <w:pStyle w:val="Akapitzlist"/>
      </w:pPr>
      <w:r>
        <w:t>Termin wykonania – do 15.11.2017r</w:t>
      </w:r>
    </w:p>
    <w:p w:rsidR="002A2449" w:rsidRDefault="002A2449" w:rsidP="002A2449">
      <w:pPr>
        <w:pStyle w:val="Akapitzlist"/>
      </w:pPr>
      <w:r>
        <w:t>Termin gwarancji – 8 lat</w:t>
      </w:r>
    </w:p>
    <w:p w:rsidR="002A2449" w:rsidRDefault="002A2449" w:rsidP="002A2449">
      <w:pPr>
        <w:pStyle w:val="Akapitzlist"/>
      </w:pPr>
      <w:r>
        <w:t>Termin płatności 30 dni</w:t>
      </w:r>
    </w:p>
    <w:p w:rsidR="002A2449" w:rsidRDefault="002A2449" w:rsidP="002A2449">
      <w:pPr>
        <w:pStyle w:val="Akapitzlist"/>
        <w:numPr>
          <w:ilvl w:val="0"/>
          <w:numId w:val="1"/>
        </w:numPr>
      </w:pPr>
      <w:r>
        <w:t>Zakład Robót Inżynieryjnych „FRAKOP” Marek Franczak</w:t>
      </w:r>
    </w:p>
    <w:p w:rsidR="002A2449" w:rsidRDefault="002A2449" w:rsidP="002A2449">
      <w:pPr>
        <w:pStyle w:val="Akapitzlist"/>
      </w:pPr>
      <w:r>
        <w:t>Kamilówka 21, 26-332 Sławno</w:t>
      </w:r>
    </w:p>
    <w:p w:rsidR="002A2449" w:rsidRDefault="002A2449" w:rsidP="002A2449">
      <w:pPr>
        <w:pStyle w:val="Akapitzlist"/>
      </w:pPr>
      <w:r>
        <w:t xml:space="preserve">Cena brutto – </w:t>
      </w:r>
      <w:r w:rsidR="00825936">
        <w:t>2 263 323,00</w:t>
      </w:r>
      <w:r>
        <w:t xml:space="preserve"> zł</w:t>
      </w:r>
    </w:p>
    <w:p w:rsidR="002A2449" w:rsidRDefault="002A2449" w:rsidP="002A2449">
      <w:pPr>
        <w:pStyle w:val="Akapitzlist"/>
      </w:pPr>
      <w:r>
        <w:t>Termin wykonania – do 15.11.2017r</w:t>
      </w:r>
    </w:p>
    <w:p w:rsidR="002A2449" w:rsidRDefault="002A2449" w:rsidP="002A2449">
      <w:pPr>
        <w:pStyle w:val="Akapitzlist"/>
      </w:pPr>
      <w:r>
        <w:t>Termin gwarancji –</w:t>
      </w:r>
      <w:r w:rsidR="00825936">
        <w:t>5</w:t>
      </w:r>
      <w:r>
        <w:t xml:space="preserve"> lat</w:t>
      </w:r>
    </w:p>
    <w:p w:rsidR="002A2449" w:rsidRDefault="002A2449" w:rsidP="002A2449">
      <w:pPr>
        <w:pStyle w:val="Akapitzlist"/>
      </w:pPr>
      <w:r>
        <w:t>Termin płatności 30 dni</w:t>
      </w:r>
    </w:p>
    <w:p w:rsidR="00825936" w:rsidRDefault="00825936" w:rsidP="002A2449">
      <w:pPr>
        <w:pStyle w:val="Akapitzlist"/>
      </w:pPr>
    </w:p>
    <w:p w:rsidR="00825936" w:rsidRDefault="00825936" w:rsidP="002A2449">
      <w:pPr>
        <w:pStyle w:val="Akapitzlist"/>
      </w:pPr>
    </w:p>
    <w:p w:rsidR="00825936" w:rsidRDefault="00825936" w:rsidP="002A2449">
      <w:pPr>
        <w:pStyle w:val="Akapitzlist"/>
      </w:pPr>
      <w:r>
        <w:t>Kwota, jaką zamawiający przeznaczył w budżecie na realizację zadania wynosi 932 773,90 zł.</w:t>
      </w:r>
    </w:p>
    <w:p w:rsidR="002A2449" w:rsidRDefault="002A2449" w:rsidP="002A2449">
      <w:pPr>
        <w:pStyle w:val="Akapitzlist"/>
      </w:pPr>
    </w:p>
    <w:p w:rsidR="002A2449" w:rsidRDefault="002A2449" w:rsidP="002A2449">
      <w:pPr>
        <w:pStyle w:val="Akapitzlist"/>
      </w:pPr>
    </w:p>
    <w:sectPr w:rsidR="002A2449" w:rsidSect="00E2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4FB"/>
    <w:multiLevelType w:val="hybridMultilevel"/>
    <w:tmpl w:val="53B6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0844"/>
    <w:rsid w:val="002A2449"/>
    <w:rsid w:val="00825936"/>
    <w:rsid w:val="00860844"/>
    <w:rsid w:val="00E2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2</cp:revision>
  <dcterms:created xsi:type="dcterms:W3CDTF">2017-08-01T11:47:00Z</dcterms:created>
  <dcterms:modified xsi:type="dcterms:W3CDTF">2017-08-01T12:11:00Z</dcterms:modified>
</cp:coreProperties>
</file>