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B545" w14:textId="08F44243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  <w:b/>
          <w:bCs/>
        </w:rPr>
        <w:t>Klauzula informacyjna dotycząca przetwarzania danych osobowych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– Urząd Miejski </w:t>
      </w:r>
      <w:r>
        <w:rPr>
          <w:rFonts w:cs="Times New Roman"/>
          <w:b/>
          <w:bCs/>
        </w:rPr>
        <w:br/>
        <w:t>w Rzgowie</w:t>
      </w:r>
    </w:p>
    <w:p w14:paraId="1660EC5D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Na podstawie art. 13 Rozporządzenia Parlamentu Europejskiego i Rady (UE) 2016/679 z dnia 27 kwietnia 2016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D2A81">
        <w:rPr>
          <w:rFonts w:cs="Times New Roman"/>
        </w:rPr>
        <w:t>Dz.U.UE</w:t>
      </w:r>
      <w:proofErr w:type="spellEnd"/>
      <w:r w:rsidRPr="000D2A81">
        <w:rPr>
          <w:rFonts w:cs="Times New Roman"/>
        </w:rPr>
        <w:t>. L.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z 2016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r. Nr 119, str.1 ze zm.) informujemy:</w:t>
      </w:r>
      <w:r>
        <w:rPr>
          <w:rFonts w:cs="Times New Roman"/>
        </w:rPr>
        <w:t xml:space="preserve"> </w:t>
      </w:r>
    </w:p>
    <w:p w14:paraId="1F586C87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1. Administratorem Pani/ Pana danych osobowych jest Gmina Rzgów z siedzibą przy Placu 500-lecia 22, 95-030 Rzgów, tel. 42- 214-12-10, reprezentowana przez Burmistrza Rzgowa (dane kontaktowe jak wyżej).</w:t>
      </w:r>
      <w:r>
        <w:rPr>
          <w:rFonts w:cs="Times New Roman"/>
        </w:rPr>
        <w:t xml:space="preserve"> </w:t>
      </w:r>
    </w:p>
    <w:p w14:paraId="1E482820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 xml:space="preserve">2. W celu należytej ochrony danych osobowych Administrator powołał Inspektora Ochrony Danych, z którym można się skontaktować pod adresem e-mail: </w:t>
      </w:r>
      <w:r w:rsidRPr="00CF125D">
        <w:rPr>
          <w:rFonts w:cs="Times New Roman"/>
        </w:rPr>
        <w:t>odo@rzgow.pl</w:t>
      </w:r>
      <w:r>
        <w:rPr>
          <w:rStyle w:val="Hipercze"/>
          <w:rFonts w:cs="Times New Roman"/>
        </w:rPr>
        <w:t xml:space="preserve"> </w:t>
      </w:r>
    </w:p>
    <w:p w14:paraId="51380620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3. Pani/Pana dane osobowe będą przetwarzane na podstawie art.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6 ust.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1 lit.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c RODO, tj. przetwarzanie jest niezbędne do wypełnienia obowiązku ciążącego na Administratorze w celu wypełnienia obowiązku prawnego wynikającego z ustawy z dnia 3 października 2008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</w:t>
      </w:r>
      <w:r>
        <w:rPr>
          <w:rFonts w:cs="Times New Roman"/>
        </w:rPr>
        <w:t>.</w:t>
      </w:r>
      <w:r w:rsidRPr="000D2A81">
        <w:rPr>
          <w:rFonts w:cs="Times New Roman"/>
        </w:rPr>
        <w:t xml:space="preserve"> o udostępnianiu informacji o środowisku i jego ochronie, udziale społeczeństwa w ochronie środowiska oraz o ocenach oddziaływania na środowisko oraz ustawy z dnia 14 czerwca 1960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</w:t>
      </w:r>
      <w:r>
        <w:rPr>
          <w:rFonts w:cs="Times New Roman"/>
        </w:rPr>
        <w:t>.</w:t>
      </w:r>
      <w:r w:rsidRPr="000D2A81">
        <w:rPr>
          <w:rFonts w:cs="Times New Roman"/>
        </w:rPr>
        <w:t xml:space="preserve"> Kodeks postępowania administracyjnego, którym jest wydawanie decyzji o środowiskowych uwarunkowaniach dla planowanego przedsięwzięcia.</w:t>
      </w:r>
      <w:r>
        <w:rPr>
          <w:rFonts w:cs="Times New Roman"/>
        </w:rPr>
        <w:t xml:space="preserve"> </w:t>
      </w:r>
    </w:p>
    <w:p w14:paraId="6D4FE3CC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4. Kategoriami odbiorców Pani/Pana danych osobowych mogą być: podmioty, z którymi Administrator zawarł stosowne umowy np. podmioty świadczące usługi prawne, informatyczne, doradcze, usługi porządkowania, archiwizowania i niszczenia dokumentów oraz organy lub urzędy uprawione do otrzymania danych osobowych na podstawie przepisów prawa (np. organy kontrolne).</w:t>
      </w:r>
      <w:r>
        <w:rPr>
          <w:rFonts w:cs="Times New Roman"/>
        </w:rPr>
        <w:t xml:space="preserve"> </w:t>
      </w:r>
    </w:p>
    <w:p w14:paraId="2CE2F1B6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5. Dane osobowe nie będą przekazywane do państwa trzeciego lub organizacji międzynarodowej.</w:t>
      </w:r>
      <w:r>
        <w:rPr>
          <w:rFonts w:cs="Times New Roman"/>
        </w:rPr>
        <w:t xml:space="preserve"> </w:t>
      </w:r>
    </w:p>
    <w:p w14:paraId="195F9C7A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6. Dane osobowe będą przechowywane do chwili zakończenia rozpoznawania skierowanego wniosku, a następnie archiwizowane przez okres wynikający z przepisów.</w:t>
      </w:r>
      <w:r>
        <w:rPr>
          <w:rFonts w:cs="Times New Roman"/>
        </w:rPr>
        <w:t xml:space="preserve"> </w:t>
      </w:r>
    </w:p>
    <w:p w14:paraId="0402A122" w14:textId="0230ADDB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7. W związku z przetwarzaniem danych osobowych przysługuje Pani/Panu prawo dostępu do danych osobowych oraz prawo żądania sprostowania (poprawiania) danych osobowych, a w przypadkach wynikających z przepisów prawa, prawo do żądania ograniczenia przetwarzania danych osobowych oraz wniesienia sprzeciwu wobec przetwarzania jej danych z przyczyn związanych z jej szczególną sytuacją. W przypadku, gdy podstaw</w:t>
      </w:r>
      <w:r>
        <w:rPr>
          <w:rFonts w:cs="Times New Roman"/>
        </w:rPr>
        <w:t>ą</w:t>
      </w:r>
      <w:r w:rsidRPr="000D2A81">
        <w:rPr>
          <w:rFonts w:cs="Times New Roman"/>
        </w:rPr>
        <w:t xml:space="preserve"> przetwarzania danych osobowych jest zgoda wyrażona w odrębnym oświadczeniu na przetwarzanie danych w postaci numeru telefonu w celu kontaktowym przysługuje Pani/Panu prawo do cofnięcia zgody na przetwarzanie danych osobowych, których przetwarzanie odbywa się na podstawie zgody. Cofnięcie zgody nie wpływa za zgodność z prawem przetwarzania danych osobowych, którego dokonano na podstawie zgody przed jej wycofaniem. </w:t>
      </w:r>
      <w:r>
        <w:rPr>
          <w:rFonts w:cs="Times New Roman"/>
        </w:rPr>
        <w:br/>
      </w:r>
      <w:r w:rsidRPr="000D2A81">
        <w:rPr>
          <w:rFonts w:cs="Times New Roman"/>
        </w:rPr>
        <w:t>W celu cofnięcia zgody na przetwarzanie danych osobowych należy skierować oświadczenie w tym przedmiocie na adres Administratora danych pocztą tradycyjną lub elektroniczną.</w:t>
      </w:r>
      <w:r>
        <w:rPr>
          <w:rFonts w:cs="Times New Roman"/>
        </w:rPr>
        <w:t xml:space="preserve"> </w:t>
      </w:r>
    </w:p>
    <w:p w14:paraId="73EC3A4A" w14:textId="77777777" w:rsidR="0078665A" w:rsidRPr="000D2A81" w:rsidRDefault="0078665A" w:rsidP="0078665A">
      <w:pPr>
        <w:spacing w:line="276" w:lineRule="auto"/>
        <w:jc w:val="both"/>
        <w:rPr>
          <w:rFonts w:cs="Times New Roman"/>
        </w:rPr>
      </w:pPr>
      <w:r w:rsidRPr="000D2A81">
        <w:rPr>
          <w:rFonts w:cs="Times New Roman"/>
        </w:rPr>
        <w:t>8. Posiada Pani/Pan prawo wniesienia skargi do Urzędu Ochrony Danych Osobowych, gdy uzna Pani/Pan, że przetwarzanie danych osobowych dotyczących Pani/Pana narusza przepisy ogólnego rozporządzenia o ochronie danych osobowych z dnia 27 kwietnia 2016</w:t>
      </w:r>
      <w:r>
        <w:rPr>
          <w:rFonts w:cs="Times New Roman"/>
        </w:rPr>
        <w:t xml:space="preserve"> </w:t>
      </w:r>
      <w:r w:rsidRPr="000D2A81">
        <w:rPr>
          <w:rFonts w:cs="Times New Roman"/>
        </w:rPr>
        <w:t>r</w:t>
      </w:r>
      <w:r>
        <w:rPr>
          <w:rFonts w:cs="Times New Roman"/>
        </w:rPr>
        <w:t>.</w:t>
      </w:r>
      <w:r w:rsidRPr="000D2A81">
        <w:rPr>
          <w:rFonts w:cs="Times New Roman"/>
        </w:rPr>
        <w:t xml:space="preserve"> (RODO)</w:t>
      </w:r>
      <w:r>
        <w:rPr>
          <w:rFonts w:cs="Times New Roman"/>
        </w:rPr>
        <w:t xml:space="preserve">. </w:t>
      </w:r>
    </w:p>
    <w:p w14:paraId="488517C7" w14:textId="208A65D4" w:rsidR="0078665A" w:rsidRPr="00C87107" w:rsidRDefault="0078665A" w:rsidP="0078665A">
      <w:pPr>
        <w:spacing w:line="276" w:lineRule="auto"/>
        <w:jc w:val="both"/>
      </w:pPr>
      <w:r w:rsidRPr="000D2A81">
        <w:rPr>
          <w:rFonts w:cs="Times New Roman"/>
        </w:rPr>
        <w:t xml:space="preserve">9. Administrator nie będzie w sposób zautomatyzowany przetwarzał Pani/Pana danych osobowych </w:t>
      </w:r>
      <w:r>
        <w:rPr>
          <w:rFonts w:cs="Times New Roman"/>
        </w:rPr>
        <w:br/>
      </w:r>
      <w:r w:rsidRPr="000D2A81">
        <w:rPr>
          <w:rFonts w:cs="Times New Roman"/>
        </w:rPr>
        <w:t>w celu podejmowania decyzji, w tym również w formie profilowania.</w:t>
      </w:r>
      <w:r>
        <w:rPr>
          <w:rFonts w:cs="Times New Roman"/>
        </w:rPr>
        <w:t xml:space="preserve"> </w:t>
      </w:r>
    </w:p>
    <w:p w14:paraId="0DCACF9B" w14:textId="77777777" w:rsidR="00523265" w:rsidRDefault="00523265"/>
    <w:p w14:paraId="42EA87B7" w14:textId="77777777" w:rsidR="0078665A" w:rsidRDefault="0078665A"/>
    <w:p w14:paraId="0C3CBDB9" w14:textId="77777777" w:rsidR="0078665A" w:rsidRDefault="0078665A"/>
    <w:p w14:paraId="5B4C8FB4" w14:textId="75F01C3D" w:rsidR="0078665A" w:rsidRDefault="007866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7DACF1BC" w14:textId="798879F0" w:rsidR="0078665A" w:rsidRPr="0078665A" w:rsidRDefault="0078665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665A">
        <w:rPr>
          <w:sz w:val="22"/>
          <w:szCs w:val="22"/>
        </w:rPr>
        <w:t>(data i podpis Wnioskodawcy)</w:t>
      </w:r>
    </w:p>
    <w:sectPr w:rsidR="0078665A" w:rsidRPr="0078665A" w:rsidSect="0078665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A"/>
    <w:rsid w:val="00523265"/>
    <w:rsid w:val="0077128A"/>
    <w:rsid w:val="0078665A"/>
    <w:rsid w:val="00A73AD5"/>
    <w:rsid w:val="00E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8A63"/>
  <w15:chartTrackingRefBased/>
  <w15:docId w15:val="{BBE9B009-D87C-442F-A433-CA25CA6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65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65A"/>
    <w:pPr>
      <w:keepNext/>
      <w:keepLines/>
      <w:suppressAutoHyphens w:val="0"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 w:bidi="ar-SA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665A"/>
    <w:pPr>
      <w:keepNext/>
      <w:keepLines/>
      <w:suppressAutoHyphens w:val="0"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 w:bidi="ar-SA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665A"/>
    <w:pPr>
      <w:keepNext/>
      <w:keepLines/>
      <w:suppressAutoHyphens w:val="0"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 w:bidi="ar-SA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665A"/>
    <w:pPr>
      <w:keepNext/>
      <w:keepLines/>
      <w:suppressAutoHyphens w:val="0"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665A"/>
    <w:pPr>
      <w:keepNext/>
      <w:keepLines/>
      <w:suppressAutoHyphens w:val="0"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665A"/>
    <w:pPr>
      <w:keepNext/>
      <w:keepLines/>
      <w:suppressAutoHyphens w:val="0"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665A"/>
    <w:pPr>
      <w:keepNext/>
      <w:keepLines/>
      <w:suppressAutoHyphens w:val="0"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 w:bidi="ar-SA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665A"/>
    <w:pPr>
      <w:keepNext/>
      <w:keepLines/>
      <w:suppressAutoHyphens w:val="0"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665A"/>
    <w:pPr>
      <w:keepNext/>
      <w:keepLines/>
      <w:suppressAutoHyphens w:val="0"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 w:bidi="ar-SA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66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66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66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665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665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665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665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665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665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665A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66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665A"/>
    <w:pPr>
      <w:numPr>
        <w:ilvl w:val="1"/>
      </w:numPr>
      <w:suppressAutoHyphens w:val="0"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 w:bidi="ar-SA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66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665A"/>
    <w:pPr>
      <w:suppressAutoHyphens w:val="0"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 w:bidi="ar-SA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665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665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 w:bidi="ar-SA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665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66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 w:bidi="ar-SA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665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665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semiHidden/>
    <w:unhideWhenUsed/>
    <w:rsid w:val="007866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3001</Characters>
  <Application>Microsoft Office Word</Application>
  <DocSecurity>0</DocSecurity>
  <Lines>25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Chuda</dc:creator>
  <cp:keywords/>
  <dc:description/>
  <cp:lastModifiedBy>Aleksandra Chuda</cp:lastModifiedBy>
  <cp:revision>1</cp:revision>
  <cp:lastPrinted>2024-03-19T11:00:00Z</cp:lastPrinted>
  <dcterms:created xsi:type="dcterms:W3CDTF">2024-03-19T10:58:00Z</dcterms:created>
  <dcterms:modified xsi:type="dcterms:W3CDTF">2024-03-19T11:01:00Z</dcterms:modified>
</cp:coreProperties>
</file>