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81626" w14:textId="63817A50" w:rsidR="00197879" w:rsidRPr="00B84C08" w:rsidRDefault="00772303" w:rsidP="00BD1F0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ZARZĄDZENIE NR</w:t>
      </w:r>
      <w:r w:rsidR="00517BCD">
        <w:rPr>
          <w:rFonts w:ascii="Times New Roman" w:hAnsi="Times New Roman" w:cs="Times New Roman"/>
          <w:b/>
          <w:sz w:val="28"/>
          <w:szCs w:val="24"/>
        </w:rPr>
        <w:t xml:space="preserve"> 184</w:t>
      </w:r>
      <w:r w:rsidR="00CB5894">
        <w:rPr>
          <w:rFonts w:ascii="Times New Roman" w:hAnsi="Times New Roman" w:cs="Times New Roman"/>
          <w:b/>
          <w:sz w:val="28"/>
          <w:szCs w:val="24"/>
        </w:rPr>
        <w:t>/202</w:t>
      </w:r>
      <w:r w:rsidR="00DF1E13">
        <w:rPr>
          <w:rFonts w:ascii="Times New Roman" w:hAnsi="Times New Roman" w:cs="Times New Roman"/>
          <w:b/>
          <w:sz w:val="28"/>
          <w:szCs w:val="24"/>
        </w:rPr>
        <w:t>3</w:t>
      </w:r>
    </w:p>
    <w:p w14:paraId="6EB691E2" w14:textId="77777777" w:rsidR="00281BCA" w:rsidRPr="00B84C08" w:rsidRDefault="00281BCA" w:rsidP="00BD1F0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84C08">
        <w:rPr>
          <w:rFonts w:ascii="Times New Roman" w:hAnsi="Times New Roman" w:cs="Times New Roman"/>
          <w:b/>
          <w:sz w:val="28"/>
          <w:szCs w:val="24"/>
        </w:rPr>
        <w:t>BURMISTRZA RZGOWA</w:t>
      </w:r>
    </w:p>
    <w:p w14:paraId="6D078263" w14:textId="7335C121" w:rsidR="00281BCA" w:rsidRPr="00B84C08" w:rsidRDefault="00A91F10" w:rsidP="00BD1F0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z dnia </w:t>
      </w:r>
      <w:r w:rsidR="00A80F35">
        <w:rPr>
          <w:rFonts w:ascii="Times New Roman" w:hAnsi="Times New Roman" w:cs="Times New Roman"/>
          <w:b/>
          <w:sz w:val="28"/>
          <w:szCs w:val="24"/>
        </w:rPr>
        <w:t>26</w:t>
      </w:r>
      <w:r w:rsidR="00956D6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A80F35">
        <w:rPr>
          <w:rFonts w:ascii="Times New Roman" w:hAnsi="Times New Roman" w:cs="Times New Roman"/>
          <w:b/>
          <w:sz w:val="28"/>
          <w:szCs w:val="24"/>
        </w:rPr>
        <w:t>wrześni</w:t>
      </w:r>
      <w:r w:rsidR="00DF1E13">
        <w:rPr>
          <w:rFonts w:ascii="Times New Roman" w:hAnsi="Times New Roman" w:cs="Times New Roman"/>
          <w:b/>
          <w:sz w:val="28"/>
          <w:szCs w:val="24"/>
        </w:rPr>
        <w:t>a</w:t>
      </w:r>
      <w:r w:rsidR="00CB5894">
        <w:rPr>
          <w:rFonts w:ascii="Times New Roman" w:hAnsi="Times New Roman" w:cs="Times New Roman"/>
          <w:b/>
          <w:sz w:val="28"/>
          <w:szCs w:val="24"/>
        </w:rPr>
        <w:t xml:space="preserve"> 202</w:t>
      </w:r>
      <w:r w:rsidR="00DF1E13">
        <w:rPr>
          <w:rFonts w:ascii="Times New Roman" w:hAnsi="Times New Roman" w:cs="Times New Roman"/>
          <w:b/>
          <w:sz w:val="28"/>
          <w:szCs w:val="24"/>
        </w:rPr>
        <w:t>3</w:t>
      </w:r>
      <w:r w:rsidR="00CB589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C02A21">
        <w:rPr>
          <w:rFonts w:ascii="Times New Roman" w:hAnsi="Times New Roman" w:cs="Times New Roman"/>
          <w:b/>
          <w:sz w:val="28"/>
          <w:szCs w:val="24"/>
        </w:rPr>
        <w:t>roku</w:t>
      </w:r>
    </w:p>
    <w:p w14:paraId="5421F066" w14:textId="77777777" w:rsidR="00B84C08" w:rsidRPr="00B84C08" w:rsidRDefault="00B84C08" w:rsidP="00BD1F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104A34" w14:textId="327A48E5" w:rsidR="00281BCA" w:rsidRPr="00B84C08" w:rsidRDefault="00281BCA" w:rsidP="00BD1F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C08">
        <w:rPr>
          <w:rFonts w:ascii="Times New Roman" w:hAnsi="Times New Roman" w:cs="Times New Roman"/>
          <w:b/>
          <w:sz w:val="24"/>
          <w:szCs w:val="24"/>
        </w:rPr>
        <w:t>w sprawie przezna</w:t>
      </w:r>
      <w:r w:rsidR="00CB5894">
        <w:rPr>
          <w:rFonts w:ascii="Times New Roman" w:hAnsi="Times New Roman" w:cs="Times New Roman"/>
          <w:b/>
          <w:sz w:val="24"/>
          <w:szCs w:val="24"/>
        </w:rPr>
        <w:t>czenia do sprzedaży w drodze przetargu ustnego nieograniczonego</w:t>
      </w:r>
      <w:r w:rsidRPr="00B84C08">
        <w:rPr>
          <w:rFonts w:ascii="Times New Roman" w:hAnsi="Times New Roman" w:cs="Times New Roman"/>
          <w:b/>
          <w:sz w:val="24"/>
          <w:szCs w:val="24"/>
        </w:rPr>
        <w:t xml:space="preserve"> niezabudowan</w:t>
      </w:r>
      <w:r w:rsidR="00A80F35">
        <w:rPr>
          <w:rFonts w:ascii="Times New Roman" w:hAnsi="Times New Roman" w:cs="Times New Roman"/>
          <w:b/>
          <w:sz w:val="24"/>
          <w:szCs w:val="24"/>
        </w:rPr>
        <w:t>ej</w:t>
      </w:r>
      <w:r w:rsidRPr="00B84C08">
        <w:rPr>
          <w:rFonts w:ascii="Times New Roman" w:hAnsi="Times New Roman" w:cs="Times New Roman"/>
          <w:b/>
          <w:sz w:val="24"/>
          <w:szCs w:val="24"/>
        </w:rPr>
        <w:t xml:space="preserve"> nieruchomości gruntow</w:t>
      </w:r>
      <w:r w:rsidR="00A80F35">
        <w:rPr>
          <w:rFonts w:ascii="Times New Roman" w:hAnsi="Times New Roman" w:cs="Times New Roman"/>
          <w:b/>
          <w:sz w:val="24"/>
          <w:szCs w:val="24"/>
        </w:rPr>
        <w:t>ej</w:t>
      </w:r>
      <w:r w:rsidRPr="00B84C08">
        <w:rPr>
          <w:rFonts w:ascii="Times New Roman" w:hAnsi="Times New Roman" w:cs="Times New Roman"/>
          <w:b/>
          <w:sz w:val="24"/>
          <w:szCs w:val="24"/>
        </w:rPr>
        <w:t>, stanowiąc</w:t>
      </w:r>
      <w:r w:rsidR="00A80F35">
        <w:rPr>
          <w:rFonts w:ascii="Times New Roman" w:hAnsi="Times New Roman" w:cs="Times New Roman"/>
          <w:b/>
          <w:sz w:val="24"/>
          <w:szCs w:val="24"/>
        </w:rPr>
        <w:t>ej</w:t>
      </w:r>
      <w:r w:rsidRPr="00B84C08">
        <w:rPr>
          <w:rFonts w:ascii="Times New Roman" w:hAnsi="Times New Roman" w:cs="Times New Roman"/>
          <w:b/>
          <w:sz w:val="24"/>
          <w:szCs w:val="24"/>
        </w:rPr>
        <w:t xml:space="preserve"> własność Gminy Rzgów, położon</w:t>
      </w:r>
      <w:r w:rsidR="00A80F35">
        <w:rPr>
          <w:rFonts w:ascii="Times New Roman" w:hAnsi="Times New Roman" w:cs="Times New Roman"/>
          <w:b/>
          <w:sz w:val="24"/>
          <w:szCs w:val="24"/>
        </w:rPr>
        <w:t>ej</w:t>
      </w:r>
      <w:r w:rsidRPr="00B84C08">
        <w:rPr>
          <w:rFonts w:ascii="Times New Roman" w:hAnsi="Times New Roman" w:cs="Times New Roman"/>
          <w:b/>
          <w:sz w:val="24"/>
          <w:szCs w:val="24"/>
        </w:rPr>
        <w:t xml:space="preserve"> w</w:t>
      </w:r>
      <w:r w:rsidR="00DF1E13">
        <w:rPr>
          <w:rFonts w:ascii="Times New Roman" w:hAnsi="Times New Roman" w:cs="Times New Roman"/>
          <w:b/>
          <w:sz w:val="24"/>
          <w:szCs w:val="24"/>
        </w:rPr>
        <w:t xml:space="preserve"> Kalinie</w:t>
      </w:r>
      <w:r w:rsidR="00EB7C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4C08">
        <w:rPr>
          <w:rFonts w:ascii="Times New Roman" w:hAnsi="Times New Roman" w:cs="Times New Roman"/>
          <w:b/>
          <w:sz w:val="24"/>
          <w:szCs w:val="24"/>
        </w:rPr>
        <w:t>ora</w:t>
      </w:r>
      <w:r w:rsidR="00B05C3B">
        <w:rPr>
          <w:rFonts w:ascii="Times New Roman" w:hAnsi="Times New Roman" w:cs="Times New Roman"/>
          <w:b/>
          <w:sz w:val="24"/>
          <w:szCs w:val="24"/>
        </w:rPr>
        <w:t>z</w:t>
      </w:r>
      <w:r w:rsidRPr="00B84C08">
        <w:rPr>
          <w:rFonts w:ascii="Times New Roman" w:hAnsi="Times New Roman" w:cs="Times New Roman"/>
          <w:b/>
          <w:sz w:val="24"/>
          <w:szCs w:val="24"/>
        </w:rPr>
        <w:t xml:space="preserve"> zatwierdzenia i</w:t>
      </w:r>
      <w:r w:rsidR="00DF1E13">
        <w:rPr>
          <w:rFonts w:ascii="Times New Roman" w:hAnsi="Times New Roman" w:cs="Times New Roman"/>
          <w:b/>
          <w:sz w:val="24"/>
          <w:szCs w:val="24"/>
        </w:rPr>
        <w:t> </w:t>
      </w:r>
      <w:r w:rsidRPr="00B84C08">
        <w:rPr>
          <w:rFonts w:ascii="Times New Roman" w:hAnsi="Times New Roman" w:cs="Times New Roman"/>
          <w:b/>
          <w:sz w:val="24"/>
          <w:szCs w:val="24"/>
        </w:rPr>
        <w:t>ogłoszenia wykazu obejmującego t</w:t>
      </w:r>
      <w:r w:rsidR="00A80F35">
        <w:rPr>
          <w:rFonts w:ascii="Times New Roman" w:hAnsi="Times New Roman" w:cs="Times New Roman"/>
          <w:b/>
          <w:sz w:val="24"/>
          <w:szCs w:val="24"/>
        </w:rPr>
        <w:t>ę</w:t>
      </w:r>
      <w:r w:rsidRPr="00B84C08">
        <w:rPr>
          <w:rFonts w:ascii="Times New Roman" w:hAnsi="Times New Roman" w:cs="Times New Roman"/>
          <w:b/>
          <w:sz w:val="24"/>
          <w:szCs w:val="24"/>
        </w:rPr>
        <w:t xml:space="preserve"> nieruchomoś</w:t>
      </w:r>
      <w:r w:rsidR="00CD01C2">
        <w:rPr>
          <w:rFonts w:ascii="Times New Roman" w:hAnsi="Times New Roman" w:cs="Times New Roman"/>
          <w:b/>
          <w:sz w:val="24"/>
          <w:szCs w:val="24"/>
        </w:rPr>
        <w:t>ć</w:t>
      </w:r>
    </w:p>
    <w:p w14:paraId="4CFB7BDD" w14:textId="77777777" w:rsidR="00B84C08" w:rsidRPr="00B84C08" w:rsidRDefault="00B84C08" w:rsidP="00BD1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CBB85B" w14:textId="289A6F17" w:rsidR="00281BCA" w:rsidRDefault="00281BCA" w:rsidP="00BD1F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C08">
        <w:rPr>
          <w:rFonts w:ascii="Times New Roman" w:hAnsi="Times New Roman" w:cs="Times New Roman"/>
          <w:sz w:val="24"/>
          <w:szCs w:val="24"/>
        </w:rPr>
        <w:t xml:space="preserve">Na podstawie art. 30 ust. 2 pkt 3 ustawy z dnia 8 marca 1990 r. </w:t>
      </w:r>
      <w:r w:rsidR="006545F9" w:rsidRPr="00B84C08">
        <w:rPr>
          <w:rFonts w:ascii="Times New Roman" w:hAnsi="Times New Roman" w:cs="Times New Roman"/>
          <w:sz w:val="24"/>
          <w:szCs w:val="24"/>
        </w:rPr>
        <w:t>o samorządzie gminnym (t</w:t>
      </w:r>
      <w:r w:rsidR="00EB7CD4">
        <w:rPr>
          <w:rFonts w:ascii="Times New Roman" w:hAnsi="Times New Roman" w:cs="Times New Roman"/>
          <w:sz w:val="24"/>
          <w:szCs w:val="24"/>
        </w:rPr>
        <w:t>j. Dz. U. z 202</w:t>
      </w:r>
      <w:r w:rsidR="00DF1E13">
        <w:rPr>
          <w:rFonts w:ascii="Times New Roman" w:hAnsi="Times New Roman" w:cs="Times New Roman"/>
          <w:sz w:val="24"/>
          <w:szCs w:val="24"/>
        </w:rPr>
        <w:t>3</w:t>
      </w:r>
      <w:r w:rsidR="00EB7CD4">
        <w:rPr>
          <w:rFonts w:ascii="Times New Roman" w:hAnsi="Times New Roman" w:cs="Times New Roman"/>
          <w:sz w:val="24"/>
          <w:szCs w:val="24"/>
        </w:rPr>
        <w:t xml:space="preserve"> r. poz. </w:t>
      </w:r>
      <w:r w:rsidR="00DF1E13">
        <w:rPr>
          <w:rFonts w:ascii="Times New Roman" w:hAnsi="Times New Roman" w:cs="Times New Roman"/>
          <w:sz w:val="24"/>
          <w:szCs w:val="24"/>
        </w:rPr>
        <w:t>40</w:t>
      </w:r>
      <w:r w:rsidR="00EB7CD4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EB7CD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EB7CD4">
        <w:rPr>
          <w:rFonts w:ascii="Times New Roman" w:hAnsi="Times New Roman" w:cs="Times New Roman"/>
          <w:sz w:val="24"/>
          <w:szCs w:val="24"/>
        </w:rPr>
        <w:t>. zm.</w:t>
      </w:r>
      <w:r w:rsidR="006545F9" w:rsidRPr="00B84C08">
        <w:rPr>
          <w:rFonts w:ascii="Times New Roman" w:hAnsi="Times New Roman" w:cs="Times New Roman"/>
          <w:sz w:val="24"/>
          <w:szCs w:val="24"/>
        </w:rPr>
        <w:t>), art. 35 ust. 1 i 2, art. 37 ust. 2 pkt 6 ustawy z dnia 21</w:t>
      </w:r>
      <w:r w:rsidR="00B05C3B">
        <w:rPr>
          <w:rFonts w:ascii="Times New Roman" w:hAnsi="Times New Roman" w:cs="Times New Roman"/>
          <w:sz w:val="24"/>
          <w:szCs w:val="24"/>
        </w:rPr>
        <w:t> </w:t>
      </w:r>
      <w:r w:rsidR="006545F9" w:rsidRPr="00B84C08">
        <w:rPr>
          <w:rFonts w:ascii="Times New Roman" w:hAnsi="Times New Roman" w:cs="Times New Roman"/>
          <w:sz w:val="24"/>
          <w:szCs w:val="24"/>
        </w:rPr>
        <w:t>sierpnia 1997 r. o gospodarce nier</w:t>
      </w:r>
      <w:r w:rsidR="00EB7CD4">
        <w:rPr>
          <w:rFonts w:ascii="Times New Roman" w:hAnsi="Times New Roman" w:cs="Times New Roman"/>
          <w:sz w:val="24"/>
          <w:szCs w:val="24"/>
        </w:rPr>
        <w:t>uchomościami (</w:t>
      </w:r>
      <w:proofErr w:type="spellStart"/>
      <w:r w:rsidR="00EB7CD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B7CD4">
        <w:rPr>
          <w:rFonts w:ascii="Times New Roman" w:hAnsi="Times New Roman" w:cs="Times New Roman"/>
          <w:sz w:val="24"/>
          <w:szCs w:val="24"/>
        </w:rPr>
        <w:t>. Dz. U. z 202</w:t>
      </w:r>
      <w:r w:rsidR="00DF1E13">
        <w:rPr>
          <w:rFonts w:ascii="Times New Roman" w:hAnsi="Times New Roman" w:cs="Times New Roman"/>
          <w:sz w:val="24"/>
          <w:szCs w:val="24"/>
        </w:rPr>
        <w:t>3</w:t>
      </w:r>
      <w:r w:rsidR="00EB7CD4">
        <w:rPr>
          <w:rFonts w:ascii="Times New Roman" w:hAnsi="Times New Roman" w:cs="Times New Roman"/>
          <w:sz w:val="24"/>
          <w:szCs w:val="24"/>
        </w:rPr>
        <w:t xml:space="preserve"> r. poz. </w:t>
      </w:r>
      <w:r w:rsidR="00DF1E13">
        <w:rPr>
          <w:rFonts w:ascii="Times New Roman" w:hAnsi="Times New Roman" w:cs="Times New Roman"/>
          <w:sz w:val="24"/>
          <w:szCs w:val="24"/>
        </w:rPr>
        <w:t>344</w:t>
      </w:r>
      <w:r w:rsidR="00CD01C2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CD01C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CD01C2">
        <w:rPr>
          <w:rFonts w:ascii="Times New Roman" w:hAnsi="Times New Roman" w:cs="Times New Roman"/>
          <w:sz w:val="24"/>
          <w:szCs w:val="24"/>
        </w:rPr>
        <w:t>. zm.</w:t>
      </w:r>
      <w:r w:rsidR="00EB7CD4">
        <w:rPr>
          <w:rFonts w:ascii="Times New Roman" w:hAnsi="Times New Roman" w:cs="Times New Roman"/>
          <w:sz w:val="24"/>
          <w:szCs w:val="24"/>
        </w:rPr>
        <w:t xml:space="preserve">), </w:t>
      </w:r>
      <w:r w:rsidR="00B05C3B">
        <w:rPr>
          <w:rFonts w:ascii="Times New Roman" w:hAnsi="Times New Roman" w:cs="Times New Roman"/>
          <w:sz w:val="24"/>
          <w:szCs w:val="24"/>
        </w:rPr>
        <w:t>Uchwały Nr LIX/608/2023 Rady Miejskiej w Rzgowie z dnia 29 marca 2023 r. w sprawie wyrażenia zgody na sprzedaż niezabudowanej nieruchomości gruntowej, położonej w</w:t>
      </w:r>
      <w:r w:rsidR="00CD01C2">
        <w:rPr>
          <w:rFonts w:ascii="Times New Roman" w:hAnsi="Times New Roman" w:cs="Times New Roman"/>
          <w:sz w:val="24"/>
          <w:szCs w:val="24"/>
        </w:rPr>
        <w:t> </w:t>
      </w:r>
      <w:r w:rsidR="00B05C3B">
        <w:rPr>
          <w:rFonts w:ascii="Times New Roman" w:hAnsi="Times New Roman" w:cs="Times New Roman"/>
          <w:sz w:val="24"/>
          <w:szCs w:val="24"/>
        </w:rPr>
        <w:t>miejscowości Kalino, stanowiącej własność Gminy Rzgów,</w:t>
      </w:r>
      <w:r w:rsidR="00BB448F" w:rsidRPr="00B84C08">
        <w:rPr>
          <w:rFonts w:ascii="Times New Roman" w:hAnsi="Times New Roman" w:cs="Times New Roman"/>
          <w:sz w:val="24"/>
          <w:szCs w:val="24"/>
        </w:rPr>
        <w:t xml:space="preserve"> zarządzam co następuje:</w:t>
      </w:r>
    </w:p>
    <w:p w14:paraId="306C6A8E" w14:textId="77777777" w:rsidR="00B84C08" w:rsidRPr="00B84C08" w:rsidRDefault="00B84C08" w:rsidP="00BD1F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4087DA" w14:textId="771856A8" w:rsidR="00B84C08" w:rsidRPr="00B84C08" w:rsidRDefault="00BD1F02" w:rsidP="00BD1F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  <w:r w:rsidR="00CD01C2">
        <w:rPr>
          <w:rFonts w:ascii="Times New Roman" w:hAnsi="Times New Roman" w:cs="Times New Roman"/>
          <w:b/>
          <w:sz w:val="24"/>
          <w:szCs w:val="24"/>
        </w:rPr>
        <w:t>.</w:t>
      </w:r>
    </w:p>
    <w:p w14:paraId="28A88DDD" w14:textId="33294B1B" w:rsidR="00F26770" w:rsidRDefault="00BB448F" w:rsidP="00BD1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C08">
        <w:rPr>
          <w:rFonts w:ascii="Times New Roman" w:hAnsi="Times New Roman" w:cs="Times New Roman"/>
          <w:sz w:val="24"/>
          <w:szCs w:val="24"/>
        </w:rPr>
        <w:t>Przeznaczam do sp</w:t>
      </w:r>
      <w:r w:rsidR="00BD1F02">
        <w:rPr>
          <w:rFonts w:ascii="Times New Roman" w:hAnsi="Times New Roman" w:cs="Times New Roman"/>
          <w:sz w:val="24"/>
          <w:szCs w:val="24"/>
        </w:rPr>
        <w:t>rzedaży w drodze przetargu ustnego nieograniczonego</w:t>
      </w:r>
      <w:r w:rsidRPr="00B84C08">
        <w:rPr>
          <w:rFonts w:ascii="Times New Roman" w:hAnsi="Times New Roman" w:cs="Times New Roman"/>
          <w:sz w:val="24"/>
          <w:szCs w:val="24"/>
        </w:rPr>
        <w:t xml:space="preserve"> niezabudowan</w:t>
      </w:r>
      <w:r w:rsidR="00CD01C2">
        <w:rPr>
          <w:rFonts w:ascii="Times New Roman" w:hAnsi="Times New Roman" w:cs="Times New Roman"/>
          <w:sz w:val="24"/>
          <w:szCs w:val="24"/>
        </w:rPr>
        <w:t>ą</w:t>
      </w:r>
      <w:r w:rsidRPr="00B84C08">
        <w:rPr>
          <w:rFonts w:ascii="Times New Roman" w:hAnsi="Times New Roman" w:cs="Times New Roman"/>
          <w:sz w:val="24"/>
          <w:szCs w:val="24"/>
        </w:rPr>
        <w:t xml:space="preserve"> </w:t>
      </w:r>
      <w:r w:rsidR="00693B3B">
        <w:rPr>
          <w:rFonts w:ascii="Times New Roman" w:hAnsi="Times New Roman" w:cs="Times New Roman"/>
          <w:sz w:val="24"/>
          <w:szCs w:val="24"/>
        </w:rPr>
        <w:t>nieruchomość gruntową, położoną w Kalinie, oznaczoną w ewidencji gruntów obrębu 9 – Kalino jako działka ewidencyjna nr 334 o powierzchni 0,1186 ha, dla której Sąd Rejonowy w</w:t>
      </w:r>
      <w:r w:rsidR="00CD01C2">
        <w:rPr>
          <w:rFonts w:ascii="Times New Roman" w:hAnsi="Times New Roman" w:cs="Times New Roman"/>
          <w:sz w:val="24"/>
          <w:szCs w:val="24"/>
        </w:rPr>
        <w:t> </w:t>
      </w:r>
      <w:r w:rsidR="00693B3B">
        <w:rPr>
          <w:rFonts w:ascii="Times New Roman" w:hAnsi="Times New Roman" w:cs="Times New Roman"/>
          <w:sz w:val="24"/>
          <w:szCs w:val="24"/>
        </w:rPr>
        <w:t>Pabianicach prowadzi księgę wieczystą nr LD1P/00032039/2</w:t>
      </w:r>
      <w:r w:rsidR="00BD1F02">
        <w:rPr>
          <w:rFonts w:ascii="Times New Roman" w:hAnsi="Times New Roman" w:cs="Times New Roman"/>
          <w:sz w:val="24"/>
          <w:szCs w:val="24"/>
        </w:rPr>
        <w:t>.</w:t>
      </w:r>
    </w:p>
    <w:p w14:paraId="65571EB1" w14:textId="77777777" w:rsidR="00F26770" w:rsidRDefault="00F26770" w:rsidP="00BD1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414A1C" w14:textId="7BC16AEE" w:rsidR="00B84C08" w:rsidRPr="00B84C08" w:rsidRDefault="00BD1F02" w:rsidP="00BD1F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  <w:r w:rsidR="00CD01C2">
        <w:rPr>
          <w:rFonts w:ascii="Times New Roman" w:hAnsi="Times New Roman" w:cs="Times New Roman"/>
          <w:b/>
          <w:sz w:val="24"/>
          <w:szCs w:val="24"/>
        </w:rPr>
        <w:t>.</w:t>
      </w:r>
    </w:p>
    <w:p w14:paraId="15C4FDE6" w14:textId="22F2C9BD" w:rsidR="003F00B2" w:rsidRDefault="003F00B2" w:rsidP="00BD1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C08">
        <w:rPr>
          <w:rFonts w:ascii="Times New Roman" w:hAnsi="Times New Roman" w:cs="Times New Roman"/>
          <w:sz w:val="24"/>
          <w:szCs w:val="24"/>
        </w:rPr>
        <w:t>Zatwierdzam i ogłaszam wykaz nieruchomości przeznaczon</w:t>
      </w:r>
      <w:r w:rsidR="00CD01C2">
        <w:rPr>
          <w:rFonts w:ascii="Times New Roman" w:hAnsi="Times New Roman" w:cs="Times New Roman"/>
          <w:sz w:val="24"/>
          <w:szCs w:val="24"/>
        </w:rPr>
        <w:t>ej</w:t>
      </w:r>
      <w:r w:rsidRPr="00B84C08">
        <w:rPr>
          <w:rFonts w:ascii="Times New Roman" w:hAnsi="Times New Roman" w:cs="Times New Roman"/>
          <w:sz w:val="24"/>
          <w:szCs w:val="24"/>
        </w:rPr>
        <w:t xml:space="preserve"> do sprzedaży, będący załącznikiem do niniejszego zarządzenia, a obejmujący nieruchomoś</w:t>
      </w:r>
      <w:r w:rsidR="00CD01C2">
        <w:rPr>
          <w:rFonts w:ascii="Times New Roman" w:hAnsi="Times New Roman" w:cs="Times New Roman"/>
          <w:sz w:val="24"/>
          <w:szCs w:val="24"/>
        </w:rPr>
        <w:t>ć</w:t>
      </w:r>
      <w:r w:rsidRPr="00B84C08">
        <w:rPr>
          <w:rFonts w:ascii="Times New Roman" w:hAnsi="Times New Roman" w:cs="Times New Roman"/>
          <w:sz w:val="24"/>
          <w:szCs w:val="24"/>
        </w:rPr>
        <w:t xml:space="preserve"> wskazan</w:t>
      </w:r>
      <w:r w:rsidR="00CD01C2">
        <w:rPr>
          <w:rFonts w:ascii="Times New Roman" w:hAnsi="Times New Roman" w:cs="Times New Roman"/>
          <w:sz w:val="24"/>
          <w:szCs w:val="24"/>
        </w:rPr>
        <w:t>ą</w:t>
      </w:r>
      <w:r w:rsidRPr="00B84C08">
        <w:rPr>
          <w:rFonts w:ascii="Times New Roman" w:hAnsi="Times New Roman" w:cs="Times New Roman"/>
          <w:sz w:val="24"/>
          <w:szCs w:val="24"/>
        </w:rPr>
        <w:t xml:space="preserve"> w § 1.</w:t>
      </w:r>
    </w:p>
    <w:p w14:paraId="414D1F58" w14:textId="77777777" w:rsidR="00B84C08" w:rsidRPr="00B84C08" w:rsidRDefault="00B84C08" w:rsidP="00BD1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B8550D" w14:textId="46302F10" w:rsidR="0078126F" w:rsidRPr="00B84C08" w:rsidRDefault="00BD1F02" w:rsidP="00BD1F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  <w:r w:rsidR="00CD01C2">
        <w:rPr>
          <w:rFonts w:ascii="Times New Roman" w:hAnsi="Times New Roman" w:cs="Times New Roman"/>
          <w:b/>
          <w:sz w:val="24"/>
          <w:szCs w:val="24"/>
        </w:rPr>
        <w:t>.</w:t>
      </w:r>
    </w:p>
    <w:p w14:paraId="28A3A4A6" w14:textId="77777777" w:rsidR="00847B7B" w:rsidRPr="00B84C08" w:rsidRDefault="00847B7B" w:rsidP="00BD1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C08">
        <w:rPr>
          <w:rFonts w:ascii="Times New Roman" w:hAnsi="Times New Roman" w:cs="Times New Roman"/>
          <w:sz w:val="24"/>
          <w:szCs w:val="24"/>
        </w:rPr>
        <w:t>Wykaz, o którym mowa w § 2</w:t>
      </w:r>
      <w:r w:rsidR="00141CAF" w:rsidRPr="00B84C08">
        <w:rPr>
          <w:rFonts w:ascii="Times New Roman" w:hAnsi="Times New Roman" w:cs="Times New Roman"/>
          <w:sz w:val="24"/>
          <w:szCs w:val="24"/>
        </w:rPr>
        <w:t xml:space="preserve"> podlega wywieszeniu</w:t>
      </w:r>
      <w:r w:rsidRPr="00B84C08">
        <w:rPr>
          <w:rFonts w:ascii="Times New Roman" w:hAnsi="Times New Roman" w:cs="Times New Roman"/>
          <w:sz w:val="24"/>
          <w:szCs w:val="24"/>
        </w:rPr>
        <w:t xml:space="preserve"> na okr</w:t>
      </w:r>
      <w:r w:rsidR="00B84C08">
        <w:rPr>
          <w:rFonts w:ascii="Times New Roman" w:hAnsi="Times New Roman" w:cs="Times New Roman"/>
          <w:sz w:val="24"/>
          <w:szCs w:val="24"/>
        </w:rPr>
        <w:t>es 21 dni na tablicy ogłoszeń w </w:t>
      </w:r>
      <w:r w:rsidRPr="00B84C08">
        <w:rPr>
          <w:rFonts w:ascii="Times New Roman" w:hAnsi="Times New Roman" w:cs="Times New Roman"/>
          <w:sz w:val="24"/>
          <w:szCs w:val="24"/>
        </w:rPr>
        <w:t xml:space="preserve">siedzibie Urzędu Miejskiego w Rzgowie, Plac 500-lecia 22, 95-030 Rzgów, </w:t>
      </w:r>
      <w:r w:rsidR="00141CAF" w:rsidRPr="00B84C08">
        <w:rPr>
          <w:rFonts w:ascii="Times New Roman" w:hAnsi="Times New Roman" w:cs="Times New Roman"/>
          <w:sz w:val="24"/>
          <w:szCs w:val="24"/>
        </w:rPr>
        <w:t>a także opublikowa</w:t>
      </w:r>
      <w:r w:rsidR="00681E49" w:rsidRPr="00B84C08">
        <w:rPr>
          <w:rFonts w:ascii="Times New Roman" w:hAnsi="Times New Roman" w:cs="Times New Roman"/>
          <w:sz w:val="24"/>
          <w:szCs w:val="24"/>
        </w:rPr>
        <w:t xml:space="preserve">niu w Biuletynie Informacji Publicznej Urzędu Miejskiego w Rzgowie </w:t>
      </w:r>
      <w:r w:rsidR="00BD1F02">
        <w:rPr>
          <w:rFonts w:ascii="Times New Roman" w:hAnsi="Times New Roman" w:cs="Times New Roman"/>
          <w:sz w:val="24"/>
          <w:szCs w:val="24"/>
        </w:rPr>
        <w:t>www.bip.rzgow.pl.</w:t>
      </w:r>
      <w:r w:rsidR="00B84C08">
        <w:rPr>
          <w:rFonts w:ascii="Times New Roman" w:hAnsi="Times New Roman" w:cs="Times New Roman"/>
          <w:sz w:val="24"/>
          <w:szCs w:val="24"/>
        </w:rPr>
        <w:t xml:space="preserve"> Informacja o </w:t>
      </w:r>
      <w:r w:rsidR="00681E49" w:rsidRPr="00B84C08">
        <w:rPr>
          <w:rFonts w:ascii="Times New Roman" w:hAnsi="Times New Roman" w:cs="Times New Roman"/>
          <w:sz w:val="24"/>
          <w:szCs w:val="24"/>
        </w:rPr>
        <w:t>wywieszeniu wykazu podlega ogłoszeniu w prasie lo</w:t>
      </w:r>
      <w:r w:rsidR="00BD1F02">
        <w:rPr>
          <w:rFonts w:ascii="Times New Roman" w:hAnsi="Times New Roman" w:cs="Times New Roman"/>
          <w:sz w:val="24"/>
          <w:szCs w:val="24"/>
        </w:rPr>
        <w:t>kalnej o </w:t>
      </w:r>
      <w:r w:rsidR="00B84C08">
        <w:rPr>
          <w:rFonts w:ascii="Times New Roman" w:hAnsi="Times New Roman" w:cs="Times New Roman"/>
          <w:sz w:val="24"/>
          <w:szCs w:val="24"/>
        </w:rPr>
        <w:t>zasięgu obejmującym co </w:t>
      </w:r>
      <w:r w:rsidR="00681E49" w:rsidRPr="00B84C08">
        <w:rPr>
          <w:rFonts w:ascii="Times New Roman" w:hAnsi="Times New Roman" w:cs="Times New Roman"/>
          <w:sz w:val="24"/>
          <w:szCs w:val="24"/>
        </w:rPr>
        <w:t>najmniej powiat łódzki wschodni.</w:t>
      </w:r>
    </w:p>
    <w:p w14:paraId="28F02E60" w14:textId="77777777" w:rsidR="00B84C08" w:rsidRDefault="00B84C08" w:rsidP="00BD1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2FE9F3" w14:textId="418A435E" w:rsidR="00B84C08" w:rsidRPr="00B84C08" w:rsidRDefault="00847B7B" w:rsidP="00BD1F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C08">
        <w:rPr>
          <w:rFonts w:ascii="Times New Roman" w:hAnsi="Times New Roman" w:cs="Times New Roman"/>
          <w:b/>
          <w:sz w:val="24"/>
          <w:szCs w:val="24"/>
        </w:rPr>
        <w:t>§ 4</w:t>
      </w:r>
      <w:r w:rsidR="00CD01C2">
        <w:rPr>
          <w:rFonts w:ascii="Times New Roman" w:hAnsi="Times New Roman" w:cs="Times New Roman"/>
          <w:b/>
          <w:sz w:val="24"/>
          <w:szCs w:val="24"/>
        </w:rPr>
        <w:t>.</w:t>
      </w:r>
    </w:p>
    <w:p w14:paraId="462ED749" w14:textId="77777777" w:rsidR="00847B7B" w:rsidRPr="00B84C08" w:rsidRDefault="00847B7B" w:rsidP="00BD1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C08">
        <w:rPr>
          <w:rFonts w:ascii="Times New Roman" w:hAnsi="Times New Roman" w:cs="Times New Roman"/>
          <w:sz w:val="24"/>
          <w:szCs w:val="24"/>
        </w:rPr>
        <w:t>Wykonanie zarządzenia powierzam Kierownikowi Refe</w:t>
      </w:r>
      <w:r w:rsidR="00B84C08">
        <w:rPr>
          <w:rFonts w:ascii="Times New Roman" w:hAnsi="Times New Roman" w:cs="Times New Roman"/>
          <w:sz w:val="24"/>
          <w:szCs w:val="24"/>
        </w:rPr>
        <w:t>ratu Gospodarki Przestrzennej i </w:t>
      </w:r>
      <w:r w:rsidRPr="00B84C08">
        <w:rPr>
          <w:rFonts w:ascii="Times New Roman" w:hAnsi="Times New Roman" w:cs="Times New Roman"/>
          <w:sz w:val="24"/>
          <w:szCs w:val="24"/>
        </w:rPr>
        <w:t>Rolnictwa Urzędu Miejskiego w Rzgowie.</w:t>
      </w:r>
    </w:p>
    <w:p w14:paraId="0E05D45A" w14:textId="77777777" w:rsidR="00B84C08" w:rsidRDefault="00B84C08" w:rsidP="00BD1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B04974" w14:textId="70473CB8" w:rsidR="00B84C08" w:rsidRPr="00B84C08" w:rsidRDefault="009A1AA9" w:rsidP="00BD1F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C08">
        <w:rPr>
          <w:rFonts w:ascii="Times New Roman" w:hAnsi="Times New Roman" w:cs="Times New Roman"/>
          <w:b/>
          <w:sz w:val="24"/>
          <w:szCs w:val="24"/>
        </w:rPr>
        <w:t>§ 5</w:t>
      </w:r>
      <w:r w:rsidR="00CD01C2">
        <w:rPr>
          <w:rFonts w:ascii="Times New Roman" w:hAnsi="Times New Roman" w:cs="Times New Roman"/>
          <w:b/>
          <w:sz w:val="24"/>
          <w:szCs w:val="24"/>
        </w:rPr>
        <w:t>.</w:t>
      </w:r>
    </w:p>
    <w:p w14:paraId="55FEA8ED" w14:textId="77777777" w:rsidR="004961BA" w:rsidRDefault="009A1AA9" w:rsidP="00BD1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C08"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14:paraId="25A3785F" w14:textId="77777777" w:rsidR="004961BA" w:rsidRDefault="004961BA" w:rsidP="00BD1F02">
      <w:pPr>
        <w:rPr>
          <w:rFonts w:ascii="Times New Roman" w:hAnsi="Times New Roman" w:cs="Times New Roman"/>
          <w:sz w:val="24"/>
          <w:szCs w:val="24"/>
        </w:rPr>
      </w:pPr>
    </w:p>
    <w:p w14:paraId="645FED4C" w14:textId="5ADC40D5" w:rsidR="00517BCD" w:rsidRDefault="00517BCD" w:rsidP="00BD1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Burmistrz Rzgowa</w:t>
      </w:r>
    </w:p>
    <w:p w14:paraId="54B90500" w14:textId="4D77817B" w:rsidR="00517BCD" w:rsidRDefault="00517BCD" w:rsidP="00BD1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Mateusz Kamiński</w:t>
      </w:r>
    </w:p>
    <w:p w14:paraId="0B4D9A0C" w14:textId="77777777" w:rsidR="00681E49" w:rsidRPr="004961BA" w:rsidRDefault="00681E49" w:rsidP="004961BA">
      <w:pPr>
        <w:rPr>
          <w:rFonts w:ascii="Times New Roman" w:hAnsi="Times New Roman" w:cs="Times New Roman"/>
          <w:sz w:val="24"/>
          <w:szCs w:val="24"/>
        </w:rPr>
        <w:sectPr w:rsidR="00681E49" w:rsidRPr="004961BA" w:rsidSect="0019787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B1B876A" w14:textId="0447F3FA" w:rsidR="00A116E2" w:rsidRPr="00B84C08" w:rsidRDefault="00772303" w:rsidP="00B84C08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lastRenderedPageBreak/>
        <w:t xml:space="preserve">Załącznik do Zarządzenia Nr </w:t>
      </w:r>
      <w:r w:rsidR="00517BCD">
        <w:rPr>
          <w:rFonts w:ascii="Times New Roman" w:hAnsi="Times New Roman" w:cs="Times New Roman"/>
          <w:sz w:val="20"/>
          <w:szCs w:val="24"/>
        </w:rPr>
        <w:t>184</w:t>
      </w:r>
      <w:r w:rsidR="00BD1F02">
        <w:rPr>
          <w:rFonts w:ascii="Times New Roman" w:hAnsi="Times New Roman" w:cs="Times New Roman"/>
          <w:sz w:val="20"/>
          <w:szCs w:val="24"/>
        </w:rPr>
        <w:t>/202</w:t>
      </w:r>
      <w:r w:rsidR="000959B5">
        <w:rPr>
          <w:rFonts w:ascii="Times New Roman" w:hAnsi="Times New Roman" w:cs="Times New Roman"/>
          <w:sz w:val="20"/>
          <w:szCs w:val="24"/>
        </w:rPr>
        <w:t>3</w:t>
      </w:r>
    </w:p>
    <w:p w14:paraId="2A26CB2B" w14:textId="2D96A0A2" w:rsidR="00A116E2" w:rsidRPr="00B84C08" w:rsidRDefault="00A116E2" w:rsidP="00B84C08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B84C08">
        <w:rPr>
          <w:rFonts w:ascii="Times New Roman" w:hAnsi="Times New Roman" w:cs="Times New Roman"/>
          <w:sz w:val="20"/>
          <w:szCs w:val="24"/>
        </w:rPr>
        <w:t xml:space="preserve">Burmistrza Rzgowa z </w:t>
      </w:r>
      <w:r w:rsidR="00A91F10">
        <w:rPr>
          <w:rFonts w:ascii="Times New Roman" w:hAnsi="Times New Roman" w:cs="Times New Roman"/>
          <w:sz w:val="20"/>
          <w:szCs w:val="24"/>
        </w:rPr>
        <w:t xml:space="preserve">dnia </w:t>
      </w:r>
      <w:r w:rsidR="000959B5">
        <w:rPr>
          <w:rFonts w:ascii="Times New Roman" w:hAnsi="Times New Roman" w:cs="Times New Roman"/>
          <w:sz w:val="20"/>
          <w:szCs w:val="24"/>
        </w:rPr>
        <w:t>2</w:t>
      </w:r>
      <w:r w:rsidR="00CD01C2">
        <w:rPr>
          <w:rFonts w:ascii="Times New Roman" w:hAnsi="Times New Roman" w:cs="Times New Roman"/>
          <w:sz w:val="20"/>
          <w:szCs w:val="24"/>
        </w:rPr>
        <w:t>6</w:t>
      </w:r>
      <w:r w:rsidR="00956D69">
        <w:rPr>
          <w:rFonts w:ascii="Times New Roman" w:hAnsi="Times New Roman" w:cs="Times New Roman"/>
          <w:sz w:val="20"/>
          <w:szCs w:val="24"/>
        </w:rPr>
        <w:t xml:space="preserve"> </w:t>
      </w:r>
      <w:r w:rsidR="00CD01C2">
        <w:rPr>
          <w:rFonts w:ascii="Times New Roman" w:hAnsi="Times New Roman" w:cs="Times New Roman"/>
          <w:sz w:val="20"/>
          <w:szCs w:val="24"/>
        </w:rPr>
        <w:t>wrześni</w:t>
      </w:r>
      <w:r w:rsidR="00BD1F02">
        <w:rPr>
          <w:rFonts w:ascii="Times New Roman" w:hAnsi="Times New Roman" w:cs="Times New Roman"/>
          <w:sz w:val="20"/>
          <w:szCs w:val="24"/>
        </w:rPr>
        <w:t>a 202</w:t>
      </w:r>
      <w:r w:rsidR="000959B5">
        <w:rPr>
          <w:rFonts w:ascii="Times New Roman" w:hAnsi="Times New Roman" w:cs="Times New Roman"/>
          <w:sz w:val="20"/>
          <w:szCs w:val="24"/>
        </w:rPr>
        <w:t>3</w:t>
      </w:r>
      <w:r w:rsidR="00C02A21">
        <w:rPr>
          <w:rFonts w:ascii="Times New Roman" w:hAnsi="Times New Roman" w:cs="Times New Roman"/>
          <w:sz w:val="20"/>
          <w:szCs w:val="24"/>
        </w:rPr>
        <w:t xml:space="preserve"> roku</w:t>
      </w:r>
    </w:p>
    <w:p w14:paraId="2D4D0C69" w14:textId="77777777" w:rsidR="00B84C08" w:rsidRDefault="00B84C08" w:rsidP="00B84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20031E" w14:textId="77777777" w:rsidR="00EC71C7" w:rsidRPr="00B84C08" w:rsidRDefault="00EC71C7" w:rsidP="00EC71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C08">
        <w:rPr>
          <w:rFonts w:ascii="Times New Roman" w:hAnsi="Times New Roman" w:cs="Times New Roman"/>
          <w:b/>
          <w:sz w:val="24"/>
          <w:szCs w:val="24"/>
        </w:rPr>
        <w:t>BURMISTRZ RZGOWA</w:t>
      </w:r>
    </w:p>
    <w:p w14:paraId="7C245C54" w14:textId="77777777" w:rsidR="00EC71C7" w:rsidRPr="00B84C08" w:rsidRDefault="00EC71C7" w:rsidP="00EC71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C08">
        <w:rPr>
          <w:rFonts w:ascii="Times New Roman" w:hAnsi="Times New Roman" w:cs="Times New Roman"/>
          <w:b/>
          <w:sz w:val="24"/>
          <w:szCs w:val="24"/>
        </w:rPr>
        <w:t>podaje do publicznej wiadomości</w:t>
      </w:r>
    </w:p>
    <w:p w14:paraId="19F6F8D4" w14:textId="77777777" w:rsidR="00EC71C7" w:rsidRDefault="00EC71C7" w:rsidP="00EC7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B4AFAA" w14:textId="77777777" w:rsidR="00EC71C7" w:rsidRPr="00B84C08" w:rsidRDefault="00EC71C7" w:rsidP="00EC71C7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84C08">
        <w:rPr>
          <w:rFonts w:ascii="Times New Roman" w:hAnsi="Times New Roman" w:cs="Times New Roman"/>
          <w:sz w:val="24"/>
          <w:szCs w:val="24"/>
          <w:u w:val="single"/>
        </w:rPr>
        <w:t>WYKAZ</w:t>
      </w:r>
    </w:p>
    <w:p w14:paraId="58C3CDA5" w14:textId="4201FA34" w:rsidR="00EC71C7" w:rsidRDefault="00EC71C7" w:rsidP="00EC71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4C08">
        <w:rPr>
          <w:rFonts w:ascii="Times New Roman" w:hAnsi="Times New Roman" w:cs="Times New Roman"/>
          <w:sz w:val="24"/>
          <w:szCs w:val="24"/>
        </w:rPr>
        <w:t>niezabudowan</w:t>
      </w:r>
      <w:r w:rsidR="00CD01C2">
        <w:rPr>
          <w:rFonts w:ascii="Times New Roman" w:hAnsi="Times New Roman" w:cs="Times New Roman"/>
          <w:sz w:val="24"/>
          <w:szCs w:val="24"/>
        </w:rPr>
        <w:t>ej</w:t>
      </w:r>
      <w:r w:rsidRPr="00B84C08">
        <w:rPr>
          <w:rFonts w:ascii="Times New Roman" w:hAnsi="Times New Roman" w:cs="Times New Roman"/>
          <w:sz w:val="24"/>
          <w:szCs w:val="24"/>
        </w:rPr>
        <w:t xml:space="preserve"> nieruchomości gruntow</w:t>
      </w:r>
      <w:r w:rsidR="00CD01C2">
        <w:rPr>
          <w:rFonts w:ascii="Times New Roman" w:hAnsi="Times New Roman" w:cs="Times New Roman"/>
          <w:sz w:val="24"/>
          <w:szCs w:val="24"/>
        </w:rPr>
        <w:t>ej</w:t>
      </w:r>
      <w:r w:rsidRPr="00B84C08">
        <w:rPr>
          <w:rFonts w:ascii="Times New Roman" w:hAnsi="Times New Roman" w:cs="Times New Roman"/>
          <w:sz w:val="24"/>
          <w:szCs w:val="24"/>
        </w:rPr>
        <w:t xml:space="preserve"> przeznaczon</w:t>
      </w:r>
      <w:r w:rsidR="00CD01C2">
        <w:rPr>
          <w:rFonts w:ascii="Times New Roman" w:hAnsi="Times New Roman" w:cs="Times New Roman"/>
          <w:sz w:val="24"/>
          <w:szCs w:val="24"/>
        </w:rPr>
        <w:t>ej</w:t>
      </w:r>
      <w:r w:rsidRPr="00B84C08">
        <w:rPr>
          <w:rFonts w:ascii="Times New Roman" w:hAnsi="Times New Roman" w:cs="Times New Roman"/>
          <w:sz w:val="24"/>
          <w:szCs w:val="24"/>
        </w:rPr>
        <w:t xml:space="preserve"> do sprze</w:t>
      </w:r>
      <w:r>
        <w:rPr>
          <w:rFonts w:ascii="Times New Roman" w:hAnsi="Times New Roman" w:cs="Times New Roman"/>
          <w:sz w:val="24"/>
          <w:szCs w:val="24"/>
        </w:rPr>
        <w:t>daży w drodze przetargu ustnego nieograniczonego</w:t>
      </w:r>
    </w:p>
    <w:p w14:paraId="6AB51851" w14:textId="77777777" w:rsidR="00EC71C7" w:rsidRPr="00B84C08" w:rsidRDefault="00EC71C7" w:rsidP="00EC7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72D26A" w14:textId="67A37421" w:rsidR="00EC71C7" w:rsidRDefault="00EC71C7" w:rsidP="00EC7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C08">
        <w:rPr>
          <w:rFonts w:ascii="Times New Roman" w:hAnsi="Times New Roman" w:cs="Times New Roman"/>
          <w:sz w:val="24"/>
          <w:szCs w:val="24"/>
        </w:rPr>
        <w:t>Na podstawie art. 35 ust. 1 i 2 ustawy z dnia 21 sierpnia 1997 r. o gospodarce nieruchomościami (Dz. U. z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0959B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0959B5">
        <w:rPr>
          <w:rFonts w:ascii="Times New Roman" w:hAnsi="Times New Roman" w:cs="Times New Roman"/>
          <w:sz w:val="24"/>
          <w:szCs w:val="24"/>
        </w:rPr>
        <w:t>344</w:t>
      </w:r>
      <w:r w:rsidR="00CD01C2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CD01C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CD01C2">
        <w:rPr>
          <w:rFonts w:ascii="Times New Roman" w:hAnsi="Times New Roman" w:cs="Times New Roman"/>
          <w:sz w:val="24"/>
          <w:szCs w:val="24"/>
        </w:rPr>
        <w:t>. zm.</w:t>
      </w:r>
      <w:r w:rsidRPr="00B84C08">
        <w:rPr>
          <w:rFonts w:ascii="Times New Roman" w:hAnsi="Times New Roman" w:cs="Times New Roman"/>
          <w:sz w:val="24"/>
          <w:szCs w:val="24"/>
        </w:rPr>
        <w:t>) podaje się do publicznej wiadomości, że przeznacza się do sprzedaży poniżej opisan</w:t>
      </w:r>
      <w:r w:rsidR="00CD01C2">
        <w:rPr>
          <w:rFonts w:ascii="Times New Roman" w:hAnsi="Times New Roman" w:cs="Times New Roman"/>
          <w:sz w:val="24"/>
          <w:szCs w:val="24"/>
        </w:rPr>
        <w:t>ą</w:t>
      </w:r>
      <w:r w:rsidRPr="00B84C08">
        <w:rPr>
          <w:rFonts w:ascii="Times New Roman" w:hAnsi="Times New Roman" w:cs="Times New Roman"/>
          <w:sz w:val="24"/>
          <w:szCs w:val="24"/>
        </w:rPr>
        <w:t xml:space="preserve"> działk</w:t>
      </w:r>
      <w:r w:rsidR="00CD01C2">
        <w:rPr>
          <w:rFonts w:ascii="Times New Roman" w:hAnsi="Times New Roman" w:cs="Times New Roman"/>
          <w:sz w:val="24"/>
          <w:szCs w:val="24"/>
        </w:rPr>
        <w:t>ę</w:t>
      </w:r>
      <w:r w:rsidRPr="00B84C08">
        <w:rPr>
          <w:rFonts w:ascii="Times New Roman" w:hAnsi="Times New Roman" w:cs="Times New Roman"/>
          <w:sz w:val="24"/>
          <w:szCs w:val="24"/>
        </w:rPr>
        <w:t xml:space="preserve"> gruntu:</w:t>
      </w:r>
    </w:p>
    <w:p w14:paraId="0FFEF112" w14:textId="77777777" w:rsidR="00EC71C7" w:rsidRPr="00B84C08" w:rsidRDefault="00EC71C7" w:rsidP="00EC7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8"/>
        <w:gridCol w:w="2799"/>
        <w:gridCol w:w="2798"/>
        <w:gridCol w:w="2799"/>
      </w:tblGrid>
      <w:tr w:rsidR="000959B5" w:rsidRPr="00B84C08" w14:paraId="34769142" w14:textId="77777777" w:rsidTr="00EF4CB4">
        <w:tc>
          <w:tcPr>
            <w:tcW w:w="2798" w:type="dxa"/>
            <w:vAlign w:val="center"/>
          </w:tcPr>
          <w:p w14:paraId="76CFBF61" w14:textId="4913648C" w:rsidR="000959B5" w:rsidRDefault="000959B5" w:rsidP="00095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Położenie nieruchomości i </w:t>
            </w:r>
            <w:r w:rsidRPr="00B84C08">
              <w:rPr>
                <w:rFonts w:ascii="Times New Roman" w:hAnsi="Times New Roman" w:cs="Times New Roman"/>
                <w:sz w:val="24"/>
                <w:szCs w:val="24"/>
              </w:rPr>
              <w:t xml:space="preserve">oznaczenie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według </w:t>
            </w:r>
            <w:r w:rsidRPr="00B84C08">
              <w:rPr>
                <w:rFonts w:ascii="Times New Roman" w:hAnsi="Times New Roman" w:cs="Times New Roman"/>
                <w:sz w:val="24"/>
                <w:szCs w:val="24"/>
              </w:rPr>
              <w:t>księgi wieczystej</w:t>
            </w:r>
          </w:p>
        </w:tc>
        <w:tc>
          <w:tcPr>
            <w:tcW w:w="2798" w:type="dxa"/>
            <w:vAlign w:val="center"/>
          </w:tcPr>
          <w:p w14:paraId="1AEDDBF5" w14:textId="08052EFF" w:rsidR="000959B5" w:rsidRDefault="000959B5" w:rsidP="00095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8">
              <w:rPr>
                <w:rFonts w:ascii="Times New Roman" w:hAnsi="Times New Roman" w:cs="Times New Roman"/>
                <w:sz w:val="24"/>
                <w:szCs w:val="24"/>
              </w:rPr>
              <w:t xml:space="preserve">Oznaczenie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nieruchomości według katastru nieruchomości</w:t>
            </w:r>
          </w:p>
        </w:tc>
        <w:tc>
          <w:tcPr>
            <w:tcW w:w="2799" w:type="dxa"/>
            <w:vAlign w:val="center"/>
          </w:tcPr>
          <w:p w14:paraId="321C1940" w14:textId="49E8A1D6" w:rsidR="000959B5" w:rsidRDefault="000959B5" w:rsidP="00095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8">
              <w:rPr>
                <w:rFonts w:ascii="Times New Roman" w:hAnsi="Times New Roman" w:cs="Times New Roman"/>
                <w:sz w:val="24"/>
                <w:szCs w:val="24"/>
              </w:rPr>
              <w:t>Cena sprzedaży brutto</w:t>
            </w:r>
          </w:p>
        </w:tc>
        <w:tc>
          <w:tcPr>
            <w:tcW w:w="2798" w:type="dxa"/>
            <w:vAlign w:val="center"/>
          </w:tcPr>
          <w:p w14:paraId="7B017E85" w14:textId="7C95673B" w:rsidR="000959B5" w:rsidRDefault="000959B5" w:rsidP="00095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8">
              <w:rPr>
                <w:rFonts w:ascii="Times New Roman" w:hAnsi="Times New Roman" w:cs="Times New Roman"/>
                <w:sz w:val="24"/>
                <w:szCs w:val="24"/>
              </w:rPr>
              <w:t xml:space="preserve">Termin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zagospodarowania nieruchomości</w:t>
            </w:r>
          </w:p>
        </w:tc>
        <w:tc>
          <w:tcPr>
            <w:tcW w:w="2799" w:type="dxa"/>
            <w:vAlign w:val="center"/>
          </w:tcPr>
          <w:p w14:paraId="519DF96C" w14:textId="0AA63022" w:rsidR="000959B5" w:rsidRDefault="000959B5" w:rsidP="00095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8">
              <w:rPr>
                <w:rFonts w:ascii="Times New Roman" w:hAnsi="Times New Roman" w:cs="Times New Roman"/>
                <w:sz w:val="24"/>
                <w:szCs w:val="24"/>
              </w:rPr>
              <w:t>Rodzaj zbycia</w:t>
            </w:r>
          </w:p>
        </w:tc>
      </w:tr>
      <w:tr w:rsidR="000959B5" w:rsidRPr="00B84C08" w14:paraId="4AD81E52" w14:textId="77777777" w:rsidTr="00EF4CB4">
        <w:tc>
          <w:tcPr>
            <w:tcW w:w="2798" w:type="dxa"/>
            <w:vAlign w:val="center"/>
          </w:tcPr>
          <w:p w14:paraId="249138D5" w14:textId="62B129FA" w:rsidR="000959B5" w:rsidRPr="00B84C08" w:rsidRDefault="000959B5" w:rsidP="000959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obręb </w:t>
            </w:r>
            <w:r w:rsidR="00B40FBC">
              <w:rPr>
                <w:rFonts w:ascii="Times New Roman" w:hAnsi="Times New Roman" w:cs="Times New Roman"/>
                <w:sz w:val="24"/>
                <w:szCs w:val="24"/>
              </w:rPr>
              <w:t>Kalino</w:t>
            </w:r>
          </w:p>
          <w:p w14:paraId="723E0ADC" w14:textId="17027E2B" w:rsidR="000959B5" w:rsidRDefault="000959B5" w:rsidP="000959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337EB3" w14:textId="77777777" w:rsidR="000959B5" w:rsidRPr="00B84C08" w:rsidRDefault="000959B5" w:rsidP="000959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9E9369" w14:textId="1F40CBFC" w:rsidR="000959B5" w:rsidRDefault="000959B5" w:rsidP="00095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8">
              <w:rPr>
                <w:rFonts w:ascii="Times New Roman" w:hAnsi="Times New Roman" w:cs="Times New Roman"/>
                <w:sz w:val="24"/>
                <w:szCs w:val="24"/>
              </w:rPr>
              <w:t xml:space="preserve">księga wieczysta prowadzona przez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Sąd Rejonowy w Pabianicach nr LD1P/000</w:t>
            </w:r>
            <w:r w:rsidR="00B40FBC">
              <w:rPr>
                <w:rFonts w:ascii="Times New Roman" w:hAnsi="Times New Roman" w:cs="Times New Roman"/>
                <w:sz w:val="24"/>
                <w:szCs w:val="24"/>
              </w:rPr>
              <w:t>32039/2</w:t>
            </w:r>
          </w:p>
        </w:tc>
        <w:tc>
          <w:tcPr>
            <w:tcW w:w="2798" w:type="dxa"/>
            <w:vAlign w:val="center"/>
          </w:tcPr>
          <w:p w14:paraId="2559ABE4" w14:textId="7AB3DAA3" w:rsidR="000959B5" w:rsidRDefault="000959B5" w:rsidP="000959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działka n</w:t>
            </w:r>
            <w:r w:rsidRPr="00B84C08"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r w:rsidR="00B40FBC" w:rsidRPr="00B40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FB11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B40FBC" w:rsidRPr="00B40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  <w:p w14:paraId="7C23FDE6" w14:textId="0016E69A" w:rsidR="000959B5" w:rsidRDefault="000959B5" w:rsidP="000959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powierzchni 0,</w:t>
            </w:r>
            <w:r w:rsidR="00B40FBC">
              <w:rPr>
                <w:rFonts w:ascii="Times New Roman" w:hAnsi="Times New Roman" w:cs="Times New Roman"/>
                <w:sz w:val="24"/>
                <w:szCs w:val="24"/>
              </w:rPr>
              <w:t>1186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 obręb </w:t>
            </w:r>
            <w:r w:rsidR="00FB11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B1132">
              <w:rPr>
                <w:rFonts w:ascii="Times New Roman" w:hAnsi="Times New Roman" w:cs="Times New Roman"/>
                <w:sz w:val="24"/>
                <w:szCs w:val="24"/>
              </w:rPr>
              <w:t>Kalino</w:t>
            </w:r>
          </w:p>
          <w:p w14:paraId="0BD069FA" w14:textId="77777777" w:rsidR="000959B5" w:rsidRPr="00B84C08" w:rsidRDefault="000959B5" w:rsidP="000959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8A296B" w14:textId="06D96C45" w:rsidR="000959B5" w:rsidRDefault="000959B5" w:rsidP="00095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8">
              <w:rPr>
                <w:rFonts w:ascii="Times New Roman" w:hAnsi="Times New Roman" w:cs="Times New Roman"/>
                <w:sz w:val="24"/>
                <w:szCs w:val="24"/>
              </w:rPr>
              <w:t>oznaczenie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rejestrze gruntów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B40FBC">
              <w:rPr>
                <w:rFonts w:ascii="Times New Roman" w:hAnsi="Times New Roman" w:cs="Times New Roman"/>
                <w:sz w:val="24"/>
                <w:szCs w:val="24"/>
              </w:rPr>
              <w:t>IVa</w:t>
            </w:r>
            <w:proofErr w:type="spellEnd"/>
            <w:r w:rsidR="00B40FBC">
              <w:rPr>
                <w:rFonts w:ascii="Times New Roman" w:hAnsi="Times New Roman" w:cs="Times New Roman"/>
                <w:sz w:val="24"/>
                <w:szCs w:val="24"/>
              </w:rPr>
              <w:t>, RV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C0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grunty orne</w:t>
            </w:r>
          </w:p>
        </w:tc>
        <w:tc>
          <w:tcPr>
            <w:tcW w:w="2799" w:type="dxa"/>
            <w:vAlign w:val="center"/>
          </w:tcPr>
          <w:p w14:paraId="6A785F7C" w14:textId="10C18B2D" w:rsidR="000959B5" w:rsidRPr="00C02A21" w:rsidRDefault="00B40FBC" w:rsidP="000959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91 509,54</w:t>
            </w:r>
            <w:r w:rsidR="000959B5" w:rsidRPr="00C02A2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zł</w:t>
            </w:r>
          </w:p>
          <w:p w14:paraId="26F40C1D" w14:textId="426A45A9" w:rsidR="000959B5" w:rsidRDefault="000959B5" w:rsidP="000959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(słownie: </w:t>
            </w:r>
            <w:r w:rsidR="00B40FBC">
              <w:rPr>
                <w:rFonts w:ascii="Times New Roman" w:hAnsi="Times New Roman" w:cs="Times New Roman"/>
                <w:sz w:val="24"/>
                <w:szCs w:val="24"/>
              </w:rPr>
              <w:t>dziewięćdziesiąt jeden tysięcy pięćset dziewięć złotych pięćdziesiąt cztery grosze</w:t>
            </w:r>
            <w:r w:rsidRPr="00B84C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B8175DF" w14:textId="77777777" w:rsidR="000959B5" w:rsidRPr="00B84C08" w:rsidRDefault="000959B5" w:rsidP="000959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3B488" w14:textId="3093D4D6" w:rsidR="000959B5" w:rsidRDefault="000959B5" w:rsidP="00095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8">
              <w:rPr>
                <w:rFonts w:ascii="Times New Roman" w:hAnsi="Times New Roman" w:cs="Times New Roman"/>
                <w:sz w:val="24"/>
                <w:szCs w:val="24"/>
              </w:rPr>
              <w:t>w tym podatek VAT 23%</w:t>
            </w:r>
          </w:p>
        </w:tc>
        <w:tc>
          <w:tcPr>
            <w:tcW w:w="2798" w:type="dxa"/>
            <w:vAlign w:val="center"/>
          </w:tcPr>
          <w:p w14:paraId="741183E5" w14:textId="3258F414" w:rsidR="000959B5" w:rsidRDefault="000959B5" w:rsidP="00095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  <w:tc>
          <w:tcPr>
            <w:tcW w:w="2799" w:type="dxa"/>
            <w:vAlign w:val="center"/>
          </w:tcPr>
          <w:p w14:paraId="5EFDD4C3" w14:textId="1998710B" w:rsidR="000959B5" w:rsidRDefault="000959B5" w:rsidP="00095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8">
              <w:rPr>
                <w:rFonts w:ascii="Times New Roman" w:hAnsi="Times New Roman" w:cs="Times New Roman"/>
                <w:sz w:val="24"/>
                <w:szCs w:val="24"/>
              </w:rPr>
              <w:t xml:space="preserve">Sprzedaż w drodze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przetargu ustnego nieograniczonego</w:t>
            </w:r>
          </w:p>
        </w:tc>
      </w:tr>
      <w:tr w:rsidR="00B40FBC" w:rsidRPr="00B84C08" w14:paraId="582C8C4C" w14:textId="77777777" w:rsidTr="007B6A37">
        <w:tc>
          <w:tcPr>
            <w:tcW w:w="13992" w:type="dxa"/>
            <w:gridSpan w:val="5"/>
            <w:vAlign w:val="center"/>
          </w:tcPr>
          <w:p w14:paraId="5C4B3446" w14:textId="77777777" w:rsidR="00B40FBC" w:rsidRDefault="00B40FBC" w:rsidP="00B40F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533745" w14:textId="01D17A3D" w:rsidR="00B40FBC" w:rsidRDefault="00B40FBC" w:rsidP="00B40F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5A1">
              <w:rPr>
                <w:rFonts w:ascii="Times New Roman" w:hAnsi="Times New Roman" w:cs="Times New Roman"/>
                <w:b/>
                <w:sz w:val="24"/>
                <w:szCs w:val="24"/>
              </w:rPr>
              <w:t>Przeznaczenie i opis nieruchomości</w:t>
            </w:r>
          </w:p>
          <w:p w14:paraId="677C4C93" w14:textId="77777777" w:rsidR="00B40FBC" w:rsidRPr="005B35A1" w:rsidRDefault="00B40FBC" w:rsidP="00B40F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929392" w14:textId="52F8D423" w:rsidR="00B40FBC" w:rsidRDefault="00B40FBC" w:rsidP="00B40F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Zgodnie z obowiązującym miejscowym planem zagospodarowania przestrzennego gminy Rzgów zatwierdzonym uchwałą Rady Gminy Rzgów Nr XI/95/2003 z dnia 22 lipca 2003 roku (Dz. Urz. Woj. Łódzkiego z 2003 r. Nr 255, poz. 2270) działka nr 334 obrębu </w:t>
            </w:r>
            <w:r w:rsidR="00FB1132">
              <w:rPr>
                <w:rFonts w:ascii="Times New Roman" w:hAnsi="Times New Roman" w:cs="Times New Roman"/>
                <w:sz w:val="24"/>
                <w:szCs w:val="24"/>
              </w:rPr>
              <w:t>Kalino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leż</w:t>
            </w:r>
            <w:r w:rsidR="00A67E3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jednostce planistycznej „</w:t>
            </w:r>
            <w:r w:rsidR="00FB1132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MR” z przeznaczeniem podstawowym pod zabudowę zagrodową i mieszkaniową jednorodzinną; przeznaczenie dopuszczalne pod zabudowę usługową i produkcyjną o uciążliwości niewykraczającej poza granice działki. Zakaz lokalizacji zabudowy inwentarskiej powyżej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 DJP. Możliwość adaptacji istniejących oraz lokalizacji nowych budynków mieszkalnych z zachowaniem następujących zasad: a) nieprzekraczalna przednia linia zabudowy 5 m od linii rozgraniczającej drogi; b) nieprzekraczalna tylna linia zabudowy pokrywająca się z linią rozgraniczającą terenu; c) wysokość budynków mieszkaniowych i usługowych do 2 kondygnacji, w tym poddasze użytkowe; d) wysokość budynków gospodarczych – 1 kondygnacja; e) intensywność zabudowy do 0,5. Możliwość podziałów istniejących własności na działki budowlane lub wtórnych podziałów po połączeniu własności, pod warunkiem długości frontu działki przeznaczonej pod zabudowę minimum 25 m.</w:t>
            </w:r>
            <w:r w:rsidR="00A67E3F">
              <w:rPr>
                <w:rFonts w:ascii="Times New Roman" w:hAnsi="Times New Roman" w:cs="Times New Roman"/>
                <w:sz w:val="24"/>
                <w:szCs w:val="24"/>
              </w:rPr>
              <w:t xml:space="preserve"> Zachodnia część działki nr 334 obrębu Kalino (w pasie o szerokości ok. 4 m) leży w liniach rozgraniczających drogi powiatowej oznaczonej na rysunku planu symbolem „KZ” o docelowej szerokości 20 m.</w:t>
            </w:r>
          </w:p>
          <w:p w14:paraId="60341EA8" w14:textId="77777777" w:rsidR="00B40FBC" w:rsidRDefault="00B40FBC" w:rsidP="00B40F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8EBF9" w14:textId="12ACAA6A" w:rsidR="00B40FBC" w:rsidRDefault="00B40FBC" w:rsidP="00B40F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F">
              <w:rPr>
                <w:rFonts w:ascii="Times New Roman" w:hAnsi="Times New Roman" w:cs="Times New Roman"/>
                <w:sz w:val="24"/>
                <w:szCs w:val="24"/>
              </w:rPr>
              <w:t>Nieruchomoś</w:t>
            </w:r>
            <w:r w:rsidR="00A67E3F">
              <w:rPr>
                <w:rFonts w:ascii="Times New Roman" w:hAnsi="Times New Roman" w:cs="Times New Roman"/>
                <w:sz w:val="24"/>
                <w:szCs w:val="24"/>
              </w:rPr>
              <w:t xml:space="preserve">ć </w:t>
            </w:r>
            <w:r w:rsidRPr="0082743F">
              <w:rPr>
                <w:rFonts w:ascii="Times New Roman" w:hAnsi="Times New Roman" w:cs="Times New Roman"/>
                <w:sz w:val="24"/>
                <w:szCs w:val="24"/>
              </w:rPr>
              <w:t>gruntow</w:t>
            </w:r>
            <w:r w:rsidR="00A67E3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2743F">
              <w:rPr>
                <w:rFonts w:ascii="Times New Roman" w:hAnsi="Times New Roman" w:cs="Times New Roman"/>
                <w:sz w:val="24"/>
                <w:szCs w:val="24"/>
              </w:rPr>
              <w:t xml:space="preserve"> niezabudowan</w:t>
            </w:r>
            <w:r w:rsidR="002D60F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2743F">
              <w:rPr>
                <w:rFonts w:ascii="Times New Roman" w:hAnsi="Times New Roman" w:cs="Times New Roman"/>
                <w:sz w:val="24"/>
                <w:szCs w:val="24"/>
              </w:rPr>
              <w:t>, położon</w:t>
            </w:r>
            <w:r w:rsidR="00A67E3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2743F">
              <w:rPr>
                <w:rFonts w:ascii="Times New Roman" w:hAnsi="Times New Roman" w:cs="Times New Roman"/>
                <w:sz w:val="24"/>
                <w:szCs w:val="24"/>
              </w:rPr>
              <w:t xml:space="preserve"> w środkowej części miejscowości </w:t>
            </w:r>
            <w:r w:rsidR="00A67E3F">
              <w:rPr>
                <w:rFonts w:ascii="Times New Roman" w:hAnsi="Times New Roman" w:cs="Times New Roman"/>
                <w:sz w:val="24"/>
                <w:szCs w:val="24"/>
              </w:rPr>
              <w:t>Kalino</w:t>
            </w:r>
            <w:r w:rsidRPr="0082743F">
              <w:rPr>
                <w:rFonts w:ascii="Times New Roman" w:hAnsi="Times New Roman" w:cs="Times New Roman"/>
                <w:sz w:val="24"/>
                <w:szCs w:val="24"/>
              </w:rPr>
              <w:t>. Nieruchomoś</w:t>
            </w:r>
            <w:r w:rsidR="00A67E3F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82743F">
              <w:rPr>
                <w:rFonts w:ascii="Times New Roman" w:hAnsi="Times New Roman" w:cs="Times New Roman"/>
                <w:sz w:val="24"/>
                <w:szCs w:val="24"/>
              </w:rPr>
              <w:t xml:space="preserve"> nieużytkowan</w:t>
            </w:r>
            <w:r w:rsidR="00A67E3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2743F">
              <w:rPr>
                <w:rFonts w:ascii="Times New Roman" w:hAnsi="Times New Roman" w:cs="Times New Roman"/>
                <w:sz w:val="24"/>
                <w:szCs w:val="24"/>
              </w:rPr>
              <w:t xml:space="preserve">, w kształcie prostokąta o wymiarach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ok. </w:t>
            </w:r>
            <w:r w:rsidR="00A67E3F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  <w:r w:rsidRPr="0082743F">
              <w:rPr>
                <w:rFonts w:ascii="Times New Roman" w:hAnsi="Times New Roman" w:cs="Times New Roman"/>
                <w:sz w:val="24"/>
                <w:szCs w:val="24"/>
              </w:rPr>
              <w:t xml:space="preserve"> m x </w:t>
            </w:r>
            <w:r w:rsidR="00A67E3F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  <w:r w:rsidRPr="0082743F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r w:rsidR="00A67E3F">
              <w:rPr>
                <w:rFonts w:ascii="Times New Roman" w:hAnsi="Times New Roman" w:cs="Times New Roman"/>
                <w:sz w:val="24"/>
                <w:szCs w:val="24"/>
              </w:rPr>
              <w:t>Działka</w:t>
            </w:r>
            <w:r w:rsidRPr="0082743F">
              <w:rPr>
                <w:rFonts w:ascii="Times New Roman" w:hAnsi="Times New Roman" w:cs="Times New Roman"/>
                <w:sz w:val="24"/>
                <w:szCs w:val="24"/>
              </w:rPr>
              <w:t xml:space="preserve"> posiada dostęp do drogi publicznej – </w:t>
            </w:r>
            <w:r w:rsidR="00A67E3F">
              <w:rPr>
                <w:rFonts w:ascii="Times New Roman" w:hAnsi="Times New Roman" w:cs="Times New Roman"/>
                <w:sz w:val="24"/>
                <w:szCs w:val="24"/>
              </w:rPr>
              <w:t xml:space="preserve">drogi powiatowej nr </w:t>
            </w:r>
            <w:r w:rsidR="002D60FD">
              <w:rPr>
                <w:rFonts w:ascii="Times New Roman" w:hAnsi="Times New Roman" w:cs="Times New Roman"/>
                <w:sz w:val="24"/>
                <w:szCs w:val="24"/>
              </w:rPr>
              <w:t>2922E</w:t>
            </w:r>
            <w:r w:rsidRPr="0082743F">
              <w:rPr>
                <w:rFonts w:ascii="Times New Roman" w:hAnsi="Times New Roman" w:cs="Times New Roman"/>
                <w:sz w:val="24"/>
                <w:szCs w:val="24"/>
              </w:rPr>
              <w:t xml:space="preserve"> – o powierzchni asfaltowej. Wzdłuż dział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r w:rsidRPr="0082743F">
              <w:rPr>
                <w:rFonts w:ascii="Times New Roman" w:hAnsi="Times New Roman" w:cs="Times New Roman"/>
                <w:sz w:val="24"/>
                <w:szCs w:val="24"/>
              </w:rPr>
              <w:t xml:space="preserve"> wybudowany jest chodnik. Dostęp do energii elektrycznej i sieci wodociągowej.</w:t>
            </w:r>
            <w:r w:rsidR="002D60FD">
              <w:rPr>
                <w:rFonts w:ascii="Times New Roman" w:hAnsi="Times New Roman" w:cs="Times New Roman"/>
                <w:sz w:val="24"/>
                <w:szCs w:val="24"/>
              </w:rPr>
              <w:t xml:space="preserve"> Wzdłuż </w:t>
            </w:r>
            <w:r w:rsidR="004A2006">
              <w:rPr>
                <w:rFonts w:ascii="Times New Roman" w:hAnsi="Times New Roman" w:cs="Times New Roman"/>
                <w:sz w:val="24"/>
                <w:szCs w:val="24"/>
              </w:rPr>
              <w:t>zachodniej granicy działki przebiega sieć elektroenergetyczna i sieć telekomunikacyjna.</w:t>
            </w:r>
            <w:r w:rsidRPr="00827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sąsiedztwie zabudowa mieszkaniowa jednorodzinna, zabudowa zagrodowa,</w:t>
            </w:r>
            <w:r w:rsidR="004A2006">
              <w:rPr>
                <w:rFonts w:ascii="Times New Roman" w:hAnsi="Times New Roman" w:cs="Times New Roman"/>
                <w:sz w:val="24"/>
                <w:szCs w:val="24"/>
              </w:rPr>
              <w:t xml:space="preserve"> zabudowa związana z produkcją rolną,</w:t>
            </w:r>
            <w:r w:rsidR="00C65B7D">
              <w:rPr>
                <w:rFonts w:ascii="Times New Roman" w:hAnsi="Times New Roman" w:cs="Times New Roman"/>
                <w:sz w:val="24"/>
                <w:szCs w:val="24"/>
              </w:rPr>
              <w:t xml:space="preserve"> zabudowa usługowa,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pola, łąki.</w:t>
            </w:r>
          </w:p>
          <w:p w14:paraId="309B7D8E" w14:textId="77777777" w:rsidR="00B40FBC" w:rsidRPr="00B84C08" w:rsidRDefault="00B40FBC" w:rsidP="00095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E8041F" w14:textId="77777777" w:rsidR="00EC71C7" w:rsidRDefault="00EC71C7" w:rsidP="00EC7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F3180A" w14:textId="36119261" w:rsidR="00EC71C7" w:rsidRDefault="00EC71C7" w:rsidP="00EC7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C08">
        <w:rPr>
          <w:rFonts w:ascii="Times New Roman" w:hAnsi="Times New Roman" w:cs="Times New Roman"/>
          <w:sz w:val="24"/>
          <w:szCs w:val="24"/>
        </w:rPr>
        <w:t>Osoby, którym przysługuje pierwszeństwo w nabyciu nieruchomości na podstawie art. 34 ust. 1 pkt 1 i pkt 2 usta</w:t>
      </w:r>
      <w:r>
        <w:rPr>
          <w:rFonts w:ascii="Times New Roman" w:hAnsi="Times New Roman" w:cs="Times New Roman"/>
          <w:sz w:val="24"/>
          <w:szCs w:val="24"/>
        </w:rPr>
        <w:t>wy z dnia 21 sierpnia 1997 r. o </w:t>
      </w:r>
      <w:r w:rsidRPr="00B84C08">
        <w:rPr>
          <w:rFonts w:ascii="Times New Roman" w:hAnsi="Times New Roman" w:cs="Times New Roman"/>
          <w:sz w:val="24"/>
          <w:szCs w:val="24"/>
        </w:rPr>
        <w:t xml:space="preserve">gospodarce nieruchomościami, mają prawo złożyć wniosek o jej nabycie w Urzędzie Miejskim w Rzgowie, w terminie 6 tygodni od dnia wywieszenia niniejszego wykazu, </w:t>
      </w:r>
      <w:r>
        <w:rPr>
          <w:rFonts w:ascii="Times New Roman" w:hAnsi="Times New Roman" w:cs="Times New Roman"/>
          <w:sz w:val="24"/>
          <w:szCs w:val="24"/>
        </w:rPr>
        <w:t>tj. w terminie do</w:t>
      </w:r>
      <w:r w:rsidR="00CD01C2"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01C2">
        <w:rPr>
          <w:rFonts w:ascii="Times New Roman" w:hAnsi="Times New Roman" w:cs="Times New Roman"/>
          <w:sz w:val="24"/>
          <w:szCs w:val="24"/>
        </w:rPr>
        <w:t>listopad</w:t>
      </w:r>
      <w:r>
        <w:rPr>
          <w:rFonts w:ascii="Times New Roman" w:hAnsi="Times New Roman" w:cs="Times New Roman"/>
          <w:sz w:val="24"/>
          <w:szCs w:val="24"/>
        </w:rPr>
        <w:t>a 202</w:t>
      </w:r>
      <w:r w:rsidR="0056258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roku.</w:t>
      </w:r>
    </w:p>
    <w:p w14:paraId="43EE1E5C" w14:textId="77777777" w:rsidR="00EC71C7" w:rsidRPr="00B84C08" w:rsidRDefault="00EC71C7" w:rsidP="00EC7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0F8A76" w14:textId="65C9D0F8" w:rsidR="00EC71C7" w:rsidRDefault="00EC71C7" w:rsidP="00EC7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 wykaz </w:t>
      </w:r>
      <w:r w:rsidRPr="00B84C08">
        <w:rPr>
          <w:rFonts w:ascii="Times New Roman" w:hAnsi="Times New Roman" w:cs="Times New Roman"/>
          <w:sz w:val="24"/>
          <w:szCs w:val="24"/>
        </w:rPr>
        <w:t>podlega wywieszeniu na okr</w:t>
      </w:r>
      <w:r>
        <w:rPr>
          <w:rFonts w:ascii="Times New Roman" w:hAnsi="Times New Roman" w:cs="Times New Roman"/>
          <w:sz w:val="24"/>
          <w:szCs w:val="24"/>
        </w:rPr>
        <w:t>es 21 dni (od</w:t>
      </w:r>
      <w:r w:rsidR="00CD01C2">
        <w:rPr>
          <w:rFonts w:ascii="Times New Roman" w:hAnsi="Times New Roman" w:cs="Times New Roman"/>
          <w:sz w:val="24"/>
          <w:szCs w:val="24"/>
        </w:rPr>
        <w:t xml:space="preserve"> 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01C2">
        <w:rPr>
          <w:rFonts w:ascii="Times New Roman" w:hAnsi="Times New Roman" w:cs="Times New Roman"/>
          <w:sz w:val="24"/>
          <w:szCs w:val="24"/>
        </w:rPr>
        <w:t>wrześni</w:t>
      </w:r>
      <w:r w:rsidR="0056258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56258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roku do </w:t>
      </w:r>
      <w:r w:rsidR="00CD01C2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01C2">
        <w:rPr>
          <w:rFonts w:ascii="Times New Roman" w:hAnsi="Times New Roman" w:cs="Times New Roman"/>
          <w:sz w:val="24"/>
          <w:szCs w:val="24"/>
        </w:rPr>
        <w:t>październik</w:t>
      </w:r>
      <w:r>
        <w:rPr>
          <w:rFonts w:ascii="Times New Roman" w:hAnsi="Times New Roman" w:cs="Times New Roman"/>
          <w:sz w:val="24"/>
          <w:szCs w:val="24"/>
        </w:rPr>
        <w:t>a 202</w:t>
      </w:r>
      <w:r w:rsidR="0056258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roku) na tablicy ogłoszeń w </w:t>
      </w:r>
      <w:r w:rsidRPr="00B84C08">
        <w:rPr>
          <w:rFonts w:ascii="Times New Roman" w:hAnsi="Times New Roman" w:cs="Times New Roman"/>
          <w:sz w:val="24"/>
          <w:szCs w:val="24"/>
        </w:rPr>
        <w:t>siedzibie Urzędu Miejskiego w Rzgowie, Plac 500-lecia 22, 95-030 Rzgów, a także opublikowaniu w Biuletynie Informacji Publicznej Urzędu Miejskiego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84C08">
        <w:rPr>
          <w:rFonts w:ascii="Times New Roman" w:hAnsi="Times New Roman" w:cs="Times New Roman"/>
          <w:sz w:val="24"/>
          <w:szCs w:val="24"/>
        </w:rPr>
        <w:t xml:space="preserve">Rzgowie </w:t>
      </w:r>
      <w:r w:rsidRPr="0082743F">
        <w:rPr>
          <w:rFonts w:ascii="Times New Roman" w:hAnsi="Times New Roman" w:cs="Times New Roman"/>
          <w:sz w:val="24"/>
          <w:szCs w:val="24"/>
        </w:rPr>
        <w:t>www.bip.rzgow.pl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3F9EF1" w14:textId="77777777" w:rsidR="00EC71C7" w:rsidRDefault="00EC71C7" w:rsidP="00EC7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C167BA" w14:textId="77777777" w:rsidR="00EC71C7" w:rsidRPr="00B84C08" w:rsidRDefault="00EC71C7" w:rsidP="00EC7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 </w:t>
      </w:r>
      <w:r w:rsidRPr="00B84C08">
        <w:rPr>
          <w:rFonts w:ascii="Times New Roman" w:hAnsi="Times New Roman" w:cs="Times New Roman"/>
          <w:sz w:val="24"/>
          <w:szCs w:val="24"/>
        </w:rPr>
        <w:t>wywieszeniu wykazu podlega ogłoszeniu w prasie lo</w:t>
      </w:r>
      <w:r>
        <w:rPr>
          <w:rFonts w:ascii="Times New Roman" w:hAnsi="Times New Roman" w:cs="Times New Roman"/>
          <w:sz w:val="24"/>
          <w:szCs w:val="24"/>
        </w:rPr>
        <w:t>kalnej o zasięgu obejmującym co </w:t>
      </w:r>
      <w:r w:rsidRPr="00B84C08">
        <w:rPr>
          <w:rFonts w:ascii="Times New Roman" w:hAnsi="Times New Roman" w:cs="Times New Roman"/>
          <w:sz w:val="24"/>
          <w:szCs w:val="24"/>
        </w:rPr>
        <w:t>najmniej powiat łódzki wschodni.</w:t>
      </w:r>
    </w:p>
    <w:p w14:paraId="63A6F358" w14:textId="01E22B2E" w:rsidR="00772303" w:rsidRDefault="00772303" w:rsidP="00EC71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3D053D7" w14:textId="77777777" w:rsidR="00517BCD" w:rsidRPr="00B84C08" w:rsidRDefault="00517BCD" w:rsidP="00EC71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424731E" w14:textId="276E1FFF" w:rsidR="00517BCD" w:rsidRDefault="00517BCD" w:rsidP="00517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Burmistrz Rzgowa</w:t>
      </w:r>
    </w:p>
    <w:p w14:paraId="16D26E7B" w14:textId="2A2D40D0" w:rsidR="00847B7B" w:rsidRPr="00B84C08" w:rsidRDefault="00517BCD" w:rsidP="00517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Mateusz Kamiński</w:t>
      </w:r>
    </w:p>
    <w:sectPr w:rsidR="00847B7B" w:rsidRPr="00B84C08" w:rsidSect="00681E4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3A751170-A1DD-4450-A3B6-99A309FEBE37}"/>
  </w:docVars>
  <w:rsids>
    <w:rsidRoot w:val="00281BCA"/>
    <w:rsid w:val="00013257"/>
    <w:rsid w:val="0004100B"/>
    <w:rsid w:val="000959B5"/>
    <w:rsid w:val="000E3E19"/>
    <w:rsid w:val="0011041B"/>
    <w:rsid w:val="00141CAF"/>
    <w:rsid w:val="0015764F"/>
    <w:rsid w:val="00171596"/>
    <w:rsid w:val="00197879"/>
    <w:rsid w:val="001E51AF"/>
    <w:rsid w:val="002025F4"/>
    <w:rsid w:val="002757A1"/>
    <w:rsid w:val="00281BCA"/>
    <w:rsid w:val="00294EC6"/>
    <w:rsid w:val="002D2190"/>
    <w:rsid w:val="002D60FD"/>
    <w:rsid w:val="003128C3"/>
    <w:rsid w:val="003F00B2"/>
    <w:rsid w:val="00427A80"/>
    <w:rsid w:val="004425EE"/>
    <w:rsid w:val="00442AD5"/>
    <w:rsid w:val="00494FD9"/>
    <w:rsid w:val="004961BA"/>
    <w:rsid w:val="004A2006"/>
    <w:rsid w:val="00517BCD"/>
    <w:rsid w:val="00550946"/>
    <w:rsid w:val="00562585"/>
    <w:rsid w:val="00563481"/>
    <w:rsid w:val="005B35A1"/>
    <w:rsid w:val="006545F9"/>
    <w:rsid w:val="00681E49"/>
    <w:rsid w:val="00693B3B"/>
    <w:rsid w:val="00772303"/>
    <w:rsid w:val="0078126F"/>
    <w:rsid w:val="007D697D"/>
    <w:rsid w:val="008215BB"/>
    <w:rsid w:val="00822D72"/>
    <w:rsid w:val="0082743F"/>
    <w:rsid w:val="00847B7B"/>
    <w:rsid w:val="00956D69"/>
    <w:rsid w:val="00992F6C"/>
    <w:rsid w:val="009A1AA9"/>
    <w:rsid w:val="009D3504"/>
    <w:rsid w:val="00A116E2"/>
    <w:rsid w:val="00A177A0"/>
    <w:rsid w:val="00A67E3F"/>
    <w:rsid w:val="00A80F35"/>
    <w:rsid w:val="00A87A05"/>
    <w:rsid w:val="00A91F10"/>
    <w:rsid w:val="00AF422D"/>
    <w:rsid w:val="00B05C3B"/>
    <w:rsid w:val="00B40FBC"/>
    <w:rsid w:val="00B810A8"/>
    <w:rsid w:val="00B84C08"/>
    <w:rsid w:val="00B949FA"/>
    <w:rsid w:val="00BB448F"/>
    <w:rsid w:val="00BD1F02"/>
    <w:rsid w:val="00C02A21"/>
    <w:rsid w:val="00C122EB"/>
    <w:rsid w:val="00C23ACF"/>
    <w:rsid w:val="00C65B7D"/>
    <w:rsid w:val="00C6799C"/>
    <w:rsid w:val="00CB5894"/>
    <w:rsid w:val="00CD01C2"/>
    <w:rsid w:val="00D6499D"/>
    <w:rsid w:val="00DF1E13"/>
    <w:rsid w:val="00EB7CD4"/>
    <w:rsid w:val="00EC71C7"/>
    <w:rsid w:val="00F26770"/>
    <w:rsid w:val="00FA4391"/>
    <w:rsid w:val="00FB0669"/>
    <w:rsid w:val="00FB1132"/>
    <w:rsid w:val="00FE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B9F1A"/>
  <w15:docId w15:val="{D50B94D6-308E-40B5-A45E-95FA10F75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1E4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81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3A751170-A1DD-4450-A3B6-99A309FEBE3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843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Pierzynska</dc:creator>
  <cp:lastModifiedBy>Justyna Błach</cp:lastModifiedBy>
  <cp:revision>3</cp:revision>
  <cp:lastPrinted>2023-09-22T07:55:00Z</cp:lastPrinted>
  <dcterms:created xsi:type="dcterms:W3CDTF">2023-09-22T07:59:00Z</dcterms:created>
  <dcterms:modified xsi:type="dcterms:W3CDTF">2023-09-26T10:44:00Z</dcterms:modified>
</cp:coreProperties>
</file>