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17F9A" w14:textId="77777777" w:rsidR="00C238DA" w:rsidRDefault="00C238DA" w:rsidP="00C238DA">
      <w:pPr>
        <w:spacing w:line="360" w:lineRule="auto"/>
        <w:jc w:val="right"/>
      </w:pPr>
      <w:permStart w:id="180574617" w:edGrp="everyone"/>
      <w:r>
        <w:t>Rzgów, dnia 18 września 2023 roku</w:t>
      </w:r>
    </w:p>
    <w:p w14:paraId="7318F2E3" w14:textId="77777777" w:rsidR="00C238DA" w:rsidRDefault="00C238DA" w:rsidP="00C238DA">
      <w:pPr>
        <w:spacing w:line="360" w:lineRule="auto"/>
        <w:jc w:val="right"/>
      </w:pPr>
    </w:p>
    <w:p w14:paraId="1F2AD44B" w14:textId="77777777" w:rsidR="00C238DA" w:rsidRDefault="00C238DA" w:rsidP="00C238DA">
      <w:pPr>
        <w:spacing w:line="360" w:lineRule="auto"/>
        <w:ind w:firstLine="709"/>
        <w:jc w:val="both"/>
      </w:pPr>
      <w:r>
        <w:t>Zgodnie z § 12 Rozporządzenia Rady Ministrów z dnia 14 września 2004 r. w sprawie sposobu i trybu przeprowadzania przetargów oraz rokowań na zbycie nieruchomości (Dz. U. z 2021 r., poz. 2213)  Burmistrz Rzgowa  podaje do publicznej wiadomości;</w:t>
      </w:r>
    </w:p>
    <w:p w14:paraId="491F1564" w14:textId="77777777" w:rsidR="00C238DA" w:rsidRDefault="00C238DA" w:rsidP="00C238DA">
      <w:pPr>
        <w:spacing w:line="360" w:lineRule="auto"/>
        <w:jc w:val="both"/>
      </w:pPr>
    </w:p>
    <w:p w14:paraId="4884767E" w14:textId="77777777" w:rsidR="00C238DA" w:rsidRDefault="00C238DA" w:rsidP="00C238DA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Informację </w:t>
      </w:r>
    </w:p>
    <w:p w14:paraId="1CC29F76" w14:textId="77777777" w:rsidR="00C238DA" w:rsidRDefault="00C238DA" w:rsidP="00C238DA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o wynikach przetargów ustnych nieograniczonych </w:t>
      </w:r>
    </w:p>
    <w:p w14:paraId="716C239E" w14:textId="77777777" w:rsidR="00C238DA" w:rsidRDefault="00C238DA" w:rsidP="00C238DA">
      <w:pPr>
        <w:spacing w:line="360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które odbyły się w dniu 18 września 2023 r. o godz. 9</w:t>
      </w:r>
      <w:r>
        <w:rPr>
          <w:rFonts w:cs="Arial"/>
          <w:b/>
          <w:bCs/>
          <w:sz w:val="28"/>
          <w:szCs w:val="28"/>
          <w:vertAlign w:val="superscript"/>
        </w:rPr>
        <w:t>00</w:t>
      </w:r>
      <w:r>
        <w:rPr>
          <w:rFonts w:cs="Arial"/>
          <w:b/>
          <w:bCs/>
          <w:sz w:val="28"/>
          <w:szCs w:val="28"/>
        </w:rPr>
        <w:t xml:space="preserve"> </w:t>
      </w:r>
    </w:p>
    <w:p w14:paraId="5C9F559D" w14:textId="77777777" w:rsidR="00C238DA" w:rsidRDefault="00C238DA" w:rsidP="00C238DA">
      <w:pPr>
        <w:spacing w:line="360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w siedzibie Urzędu Miejskiego w Rzgowie, pokój nr 37</w:t>
      </w:r>
    </w:p>
    <w:p w14:paraId="67A4538E" w14:textId="77777777" w:rsidR="00C238DA" w:rsidRDefault="00C238DA" w:rsidP="00C238DA">
      <w:pPr>
        <w:spacing w:line="360" w:lineRule="auto"/>
        <w:jc w:val="center"/>
        <w:rPr>
          <w:rFonts w:cs="Arial"/>
          <w:b/>
          <w:bCs/>
          <w:sz w:val="28"/>
          <w:szCs w:val="28"/>
        </w:rPr>
      </w:pPr>
    </w:p>
    <w:p w14:paraId="26266187" w14:textId="77777777" w:rsidR="00C238DA" w:rsidRDefault="00C238DA" w:rsidP="00C238DA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</w:pPr>
      <w:r>
        <w:t>przetarg nieograniczony ustny na sprzedaż nieruchomości gruntowej,  oznaczonej nr działki 96/9, o pow. 858 m², położonej w miejscowości Czyżeminek, zapisanej w KW LD1P/00061877/0</w:t>
      </w:r>
    </w:p>
    <w:p w14:paraId="297843F2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cena wywoławcza nieruchomości: </w:t>
      </w:r>
      <w:r>
        <w:rPr>
          <w:b/>
          <w:bCs/>
        </w:rPr>
        <w:t xml:space="preserve">146 554,50 zł brutto </w:t>
      </w:r>
    </w:p>
    <w:p w14:paraId="05D374D5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najwyższa cena osiągnięta w przetargu: </w:t>
      </w:r>
      <w:r>
        <w:rPr>
          <w:b/>
          <w:bCs/>
        </w:rPr>
        <w:t>167 134,50 zł brutto</w:t>
      </w:r>
    </w:p>
    <w:p w14:paraId="1C35C1A9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liczba osób dopuszczonych do uczestniczenia w przetargu: </w:t>
      </w:r>
      <w:r>
        <w:rPr>
          <w:b/>
          <w:bCs/>
        </w:rPr>
        <w:t>4</w:t>
      </w:r>
    </w:p>
    <w:p w14:paraId="55531F4C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liczba osób niedopuszczonych do uczestniczenia w przetargu: </w:t>
      </w:r>
      <w:r>
        <w:rPr>
          <w:b/>
          <w:bCs/>
        </w:rPr>
        <w:t>0</w:t>
      </w:r>
    </w:p>
    <w:p w14:paraId="70E49B92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nabywca nieruchomości: </w:t>
      </w:r>
      <w:r>
        <w:rPr>
          <w:b/>
          <w:bCs/>
        </w:rPr>
        <w:t>Monika i Zbigniew Śliwińscy</w:t>
      </w:r>
    </w:p>
    <w:p w14:paraId="0D311EA3" w14:textId="77777777" w:rsidR="00C238DA" w:rsidRDefault="00C238DA" w:rsidP="00C238DA">
      <w:pPr>
        <w:spacing w:line="360" w:lineRule="auto"/>
      </w:pPr>
    </w:p>
    <w:p w14:paraId="30710A97" w14:textId="77777777" w:rsidR="00C238DA" w:rsidRDefault="00C238DA" w:rsidP="00C238DA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</w:pPr>
      <w:r>
        <w:t>przetarg nieograniczony ustny na sprzedaż nieruchomości gruntowej, oznaczonej nr działki 96/11, o pow. 835 m², położonej w miejscowości Czyżeminek, zapisanej w KW LD1P/00061877/0</w:t>
      </w:r>
    </w:p>
    <w:p w14:paraId="7BAFFF3F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cena wywoławcza nieruchomości: </w:t>
      </w:r>
      <w:r>
        <w:rPr>
          <w:b/>
          <w:bCs/>
        </w:rPr>
        <w:t>142 625,88 zł brutto</w:t>
      </w:r>
    </w:p>
    <w:p w14:paraId="29DFFD2A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najwyższa cena osiągnięta w przetargu: </w:t>
      </w:r>
      <w:r>
        <w:rPr>
          <w:b/>
          <w:bCs/>
        </w:rPr>
        <w:t>164 430,00 zł brutto</w:t>
      </w:r>
    </w:p>
    <w:p w14:paraId="10FFEFAE" w14:textId="77777777" w:rsidR="00C238DA" w:rsidRDefault="00C238DA" w:rsidP="00C238DA">
      <w:pPr>
        <w:spacing w:line="360" w:lineRule="auto"/>
        <w:rPr>
          <w:b/>
          <w:bCs/>
        </w:rPr>
      </w:pPr>
      <w:r>
        <w:lastRenderedPageBreak/>
        <w:tab/>
        <w:t xml:space="preserve">liczba osób dopuszczonych do uczestniczenia w przetargu: </w:t>
      </w:r>
      <w:r>
        <w:rPr>
          <w:b/>
          <w:bCs/>
        </w:rPr>
        <w:t xml:space="preserve">2 </w:t>
      </w:r>
    </w:p>
    <w:p w14:paraId="459A9B43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liczba osób niedopuszczonych do uczestniczenia w przetargu: </w:t>
      </w:r>
      <w:r>
        <w:rPr>
          <w:b/>
          <w:bCs/>
        </w:rPr>
        <w:t>0</w:t>
      </w:r>
    </w:p>
    <w:p w14:paraId="574323E4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nabywca nieruchomości: </w:t>
      </w:r>
      <w:r>
        <w:rPr>
          <w:b/>
          <w:bCs/>
        </w:rPr>
        <w:t>Katarzyna Michalska</w:t>
      </w:r>
    </w:p>
    <w:p w14:paraId="45C4D7C4" w14:textId="77777777" w:rsidR="00C238DA" w:rsidRDefault="00C238DA" w:rsidP="00C238DA">
      <w:pPr>
        <w:spacing w:line="360" w:lineRule="auto"/>
      </w:pPr>
    </w:p>
    <w:p w14:paraId="2B96504C" w14:textId="670DE1AA" w:rsidR="00C238DA" w:rsidRDefault="00C238DA" w:rsidP="00C238DA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</w:pPr>
      <w:r>
        <w:t xml:space="preserve"> przetarg  nieograniczony ustny na sprzedaż nieruchomości gruntowej, oznaczonej nr działki 96/12, o pow. 824 m</w:t>
      </w:r>
      <w:r>
        <w:rPr>
          <w:rFonts w:eastAsia="SimSun" w:cs="Tahoma"/>
        </w:rPr>
        <w:t>²</w:t>
      </w:r>
      <w:r>
        <w:t>, położonej w miejscowości Czyżeminek, zapisanej w KW LD1P/000</w:t>
      </w:r>
      <w:r w:rsidR="007762C5">
        <w:t>61877/0</w:t>
      </w:r>
    </w:p>
    <w:p w14:paraId="40934222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cena wywoławcza nieruchomości: </w:t>
      </w:r>
      <w:r>
        <w:rPr>
          <w:b/>
          <w:bCs/>
        </w:rPr>
        <w:t>140 747,67 zł brutto</w:t>
      </w:r>
    </w:p>
    <w:p w14:paraId="6C5CF9FA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najwyższa cena osiągnięta w przetargu: </w:t>
      </w:r>
      <w:r>
        <w:rPr>
          <w:b/>
          <w:bCs/>
        </w:rPr>
        <w:t>164 000,00 zł brutto</w:t>
      </w:r>
    </w:p>
    <w:p w14:paraId="45EECDAD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liczba osób dopuszczonych do uczestniczenia w przetargu: </w:t>
      </w:r>
      <w:r>
        <w:rPr>
          <w:b/>
          <w:bCs/>
        </w:rPr>
        <w:t>2</w:t>
      </w:r>
    </w:p>
    <w:p w14:paraId="75554860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liczba osób niedopuszczonych do uczestniczenia w przetargu: </w:t>
      </w:r>
      <w:r>
        <w:rPr>
          <w:b/>
          <w:bCs/>
        </w:rPr>
        <w:t>0</w:t>
      </w:r>
    </w:p>
    <w:p w14:paraId="63C6859B" w14:textId="77777777" w:rsidR="00C238DA" w:rsidRDefault="00C238DA" w:rsidP="00C238DA">
      <w:pPr>
        <w:spacing w:line="360" w:lineRule="auto"/>
        <w:rPr>
          <w:b/>
          <w:bCs/>
        </w:rPr>
      </w:pPr>
      <w:r>
        <w:tab/>
        <w:t xml:space="preserve">nabywca nieruchomości: </w:t>
      </w:r>
      <w:r>
        <w:rPr>
          <w:b/>
          <w:bCs/>
        </w:rPr>
        <w:t>Ewa Piwowarczyk</w:t>
      </w:r>
    </w:p>
    <w:p w14:paraId="52007987" w14:textId="77777777" w:rsidR="00C238DA" w:rsidRDefault="00C238DA" w:rsidP="00C238DA">
      <w:pPr>
        <w:spacing w:line="360" w:lineRule="auto"/>
        <w:rPr>
          <w:b/>
          <w:bCs/>
        </w:rPr>
      </w:pPr>
    </w:p>
    <w:p w14:paraId="7743114C" w14:textId="77777777" w:rsidR="00C13C6B" w:rsidRDefault="0004184C" w:rsidP="0004184C">
      <w:pPr>
        <w:spacing w:line="360" w:lineRule="auto"/>
        <w:jc w:val="right"/>
      </w:pPr>
      <w:r>
        <w:t>Burmistrz Rzgowa</w:t>
      </w:r>
    </w:p>
    <w:p w14:paraId="62FB87F8" w14:textId="77777777" w:rsidR="0004184C" w:rsidRPr="00B37BB0" w:rsidRDefault="0004184C" w:rsidP="0004184C">
      <w:pPr>
        <w:spacing w:line="360" w:lineRule="auto"/>
        <w:jc w:val="right"/>
      </w:pPr>
      <w:r>
        <w:t>Mateusz Kamiński</w:t>
      </w:r>
      <w:permEnd w:id="180574617"/>
    </w:p>
    <w:sectPr w:rsidR="0004184C" w:rsidRPr="00B37BB0" w:rsidSect="0016724D">
      <w:footerReference w:type="default" r:id="rId8"/>
      <w:headerReference w:type="first" r:id="rId9"/>
      <w:footerReference w:type="first" r:id="rId10"/>
      <w:pgSz w:w="11906" w:h="16838"/>
      <w:pgMar w:top="2127" w:right="1417" w:bottom="1417" w:left="1417" w:header="708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7C5FA" w14:textId="77777777" w:rsidR="007762C5" w:rsidRDefault="007762C5" w:rsidP="0016724D">
      <w:pPr>
        <w:spacing w:after="0" w:line="240" w:lineRule="auto"/>
      </w:pPr>
      <w:r>
        <w:separator/>
      </w:r>
    </w:p>
  </w:endnote>
  <w:endnote w:type="continuationSeparator" w:id="0">
    <w:p w14:paraId="341E49B3" w14:textId="77777777" w:rsidR="007762C5" w:rsidRDefault="007762C5" w:rsidP="0016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2FF1" w14:textId="77777777" w:rsidR="00B37BB0" w:rsidRDefault="00B37BB0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BA638B9" wp14:editId="02DAC151">
          <wp:simplePos x="0" y="0"/>
          <wp:positionH relativeFrom="column">
            <wp:posOffset>-910590</wp:posOffset>
          </wp:positionH>
          <wp:positionV relativeFrom="paragraph">
            <wp:posOffset>-686435</wp:posOffset>
          </wp:positionV>
          <wp:extent cx="7583805" cy="1447800"/>
          <wp:effectExtent l="0" t="0" r="0" b="0"/>
          <wp:wrapNone/>
          <wp:docPr id="2" name="Obraz 26" descr="C:\Users\rafal\AppData\Local\Microsoft\Windows\INetCache\Content.Word\kolor 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 descr="C:\Users\rafal\AppData\Local\Microsoft\Windows\INetCache\Content.Word\kolor 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F7E5E5" w14:textId="77777777" w:rsidR="00B37BB0" w:rsidRPr="00C13C6B" w:rsidRDefault="00B37BB0">
    <w:pPr>
      <w:pStyle w:val="Stopka"/>
      <w:jc w:val="right"/>
      <w:rPr>
        <w:sz w:val="16"/>
        <w:szCs w:val="16"/>
      </w:rPr>
    </w:pPr>
    <w:r w:rsidRPr="00C13C6B">
      <w:rPr>
        <w:sz w:val="16"/>
        <w:szCs w:val="16"/>
      </w:rPr>
      <w:t xml:space="preserve">Strona </w:t>
    </w:r>
    <w:r w:rsidRPr="00C13C6B">
      <w:rPr>
        <w:b/>
        <w:bCs/>
        <w:sz w:val="16"/>
        <w:szCs w:val="16"/>
      </w:rPr>
      <w:fldChar w:fldCharType="begin"/>
    </w:r>
    <w:r w:rsidRPr="00C13C6B">
      <w:rPr>
        <w:b/>
        <w:bCs/>
        <w:sz w:val="16"/>
        <w:szCs w:val="16"/>
      </w:rPr>
      <w:instrText>PAGE</w:instrText>
    </w:r>
    <w:r w:rsidRPr="00C13C6B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2</w:t>
    </w:r>
    <w:r w:rsidRPr="00C13C6B">
      <w:rPr>
        <w:b/>
        <w:bCs/>
        <w:sz w:val="16"/>
        <w:szCs w:val="16"/>
      </w:rPr>
      <w:fldChar w:fldCharType="end"/>
    </w:r>
    <w:r w:rsidRPr="00C13C6B">
      <w:rPr>
        <w:sz w:val="16"/>
        <w:szCs w:val="16"/>
      </w:rPr>
      <w:t xml:space="preserve"> z </w:t>
    </w:r>
    <w:r w:rsidRPr="00C13C6B">
      <w:rPr>
        <w:b/>
        <w:bCs/>
        <w:sz w:val="16"/>
        <w:szCs w:val="16"/>
      </w:rPr>
      <w:fldChar w:fldCharType="begin"/>
    </w:r>
    <w:r w:rsidRPr="00C13C6B">
      <w:rPr>
        <w:b/>
        <w:bCs/>
        <w:sz w:val="16"/>
        <w:szCs w:val="16"/>
      </w:rPr>
      <w:instrText>NUMPAGES</w:instrText>
    </w:r>
    <w:r w:rsidRPr="00C13C6B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C13C6B">
      <w:rPr>
        <w:b/>
        <w:bCs/>
        <w:sz w:val="16"/>
        <w:szCs w:val="16"/>
      </w:rPr>
      <w:fldChar w:fldCharType="end"/>
    </w:r>
  </w:p>
  <w:p w14:paraId="2A3B8EFC" w14:textId="77777777" w:rsidR="00B37BB0" w:rsidRDefault="00B37BB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A0C59" w14:textId="77777777" w:rsidR="00B37BB0" w:rsidRPr="00C13C6B" w:rsidRDefault="00B37BB0">
    <w:pPr>
      <w:pStyle w:val="Stopka"/>
      <w:jc w:val="right"/>
      <w:rPr>
        <w:sz w:val="16"/>
        <w:szCs w:val="16"/>
      </w:rPr>
    </w:pPr>
    <w:r w:rsidRPr="00C13C6B">
      <w:rPr>
        <w:sz w:val="16"/>
        <w:szCs w:val="16"/>
      </w:rPr>
      <w:t xml:space="preserve">Strona </w:t>
    </w:r>
    <w:r w:rsidRPr="00C13C6B">
      <w:rPr>
        <w:b/>
        <w:bCs/>
        <w:sz w:val="16"/>
        <w:szCs w:val="16"/>
      </w:rPr>
      <w:fldChar w:fldCharType="begin"/>
    </w:r>
    <w:r w:rsidRPr="00C13C6B">
      <w:rPr>
        <w:b/>
        <w:bCs/>
        <w:sz w:val="16"/>
        <w:szCs w:val="16"/>
      </w:rPr>
      <w:instrText>PAGE</w:instrText>
    </w:r>
    <w:r w:rsidRPr="00C13C6B">
      <w:rPr>
        <w:b/>
        <w:bCs/>
        <w:sz w:val="16"/>
        <w:szCs w:val="16"/>
      </w:rPr>
      <w:fldChar w:fldCharType="separate"/>
    </w:r>
    <w:r w:rsidR="00AD06B2">
      <w:rPr>
        <w:b/>
        <w:bCs/>
        <w:noProof/>
        <w:sz w:val="16"/>
        <w:szCs w:val="16"/>
      </w:rPr>
      <w:t>1</w:t>
    </w:r>
    <w:r w:rsidRPr="00C13C6B">
      <w:rPr>
        <w:b/>
        <w:bCs/>
        <w:sz w:val="16"/>
        <w:szCs w:val="16"/>
      </w:rPr>
      <w:fldChar w:fldCharType="end"/>
    </w:r>
    <w:r w:rsidRPr="00C13C6B">
      <w:rPr>
        <w:sz w:val="16"/>
        <w:szCs w:val="16"/>
      </w:rPr>
      <w:t xml:space="preserve"> z </w:t>
    </w:r>
    <w:r w:rsidRPr="00C13C6B">
      <w:rPr>
        <w:b/>
        <w:bCs/>
        <w:sz w:val="16"/>
        <w:szCs w:val="16"/>
      </w:rPr>
      <w:fldChar w:fldCharType="begin"/>
    </w:r>
    <w:r w:rsidRPr="00C13C6B">
      <w:rPr>
        <w:b/>
        <w:bCs/>
        <w:sz w:val="16"/>
        <w:szCs w:val="16"/>
      </w:rPr>
      <w:instrText>NUMPAGES</w:instrText>
    </w:r>
    <w:r w:rsidRPr="00C13C6B">
      <w:rPr>
        <w:b/>
        <w:bCs/>
        <w:sz w:val="16"/>
        <w:szCs w:val="16"/>
      </w:rPr>
      <w:fldChar w:fldCharType="separate"/>
    </w:r>
    <w:r w:rsidR="00AD06B2">
      <w:rPr>
        <w:b/>
        <w:bCs/>
        <w:noProof/>
        <w:sz w:val="16"/>
        <w:szCs w:val="16"/>
      </w:rPr>
      <w:t>1</w:t>
    </w:r>
    <w:r w:rsidRPr="00C13C6B">
      <w:rPr>
        <w:b/>
        <w:bCs/>
        <w:sz w:val="16"/>
        <w:szCs w:val="16"/>
      </w:rPr>
      <w:fldChar w:fldCharType="end"/>
    </w:r>
  </w:p>
  <w:p w14:paraId="79989828" w14:textId="77777777" w:rsidR="00B37BB0" w:rsidRDefault="00B37B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C1C91" w14:textId="77777777" w:rsidR="007762C5" w:rsidRDefault="007762C5" w:rsidP="0016724D">
      <w:pPr>
        <w:spacing w:after="0" w:line="240" w:lineRule="auto"/>
      </w:pPr>
      <w:r>
        <w:separator/>
      </w:r>
    </w:p>
  </w:footnote>
  <w:footnote w:type="continuationSeparator" w:id="0">
    <w:p w14:paraId="52C301A0" w14:textId="77777777" w:rsidR="007762C5" w:rsidRDefault="007762C5" w:rsidP="00167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DCAE" w14:textId="77777777" w:rsidR="00B37BB0" w:rsidRDefault="00B37B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D36E511" wp14:editId="5DFE9032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0150" cy="10678795"/>
          <wp:effectExtent l="0" t="0" r="0" b="0"/>
          <wp:wrapNone/>
          <wp:docPr id="1" name="Obraz 1" descr="E:\burmistrz maly 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:\burmistrz maly fi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067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" w15:restartNumberingAfterBreak="0">
    <w:nsid w:val="19127670"/>
    <w:multiLevelType w:val="multilevel"/>
    <w:tmpl w:val="F4C4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2616013">
    <w:abstractNumId w:val="1"/>
  </w:num>
  <w:num w:numId="2" w16cid:durableId="1398433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cumentProtection w:edit="readOnly" w:enforcement="1" w:cryptProviderType="rsaAES" w:cryptAlgorithmClass="hash" w:cryptAlgorithmType="typeAny" w:cryptAlgorithmSid="14" w:cryptSpinCount="100000" w:hash="4qtyk11ttd6+ZRT0HDcjw/y7eJPLLwaHwSCWFwP2CpMpEgqByHOcEnWoO8O+GQ1YhcN4K/agjXrJA+w/O8HBsw==" w:salt="TFErosuwi8GENdj0ElGKz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2C5"/>
    <w:rsid w:val="0004184C"/>
    <w:rsid w:val="0007109E"/>
    <w:rsid w:val="0016724D"/>
    <w:rsid w:val="00167921"/>
    <w:rsid w:val="00196908"/>
    <w:rsid w:val="001D7CFF"/>
    <w:rsid w:val="00200A71"/>
    <w:rsid w:val="00245D02"/>
    <w:rsid w:val="004A02AE"/>
    <w:rsid w:val="004B5677"/>
    <w:rsid w:val="004C69EC"/>
    <w:rsid w:val="0058543E"/>
    <w:rsid w:val="005C5166"/>
    <w:rsid w:val="005D5C1B"/>
    <w:rsid w:val="007762C5"/>
    <w:rsid w:val="007C223C"/>
    <w:rsid w:val="007C3B8C"/>
    <w:rsid w:val="00857FD9"/>
    <w:rsid w:val="008A079F"/>
    <w:rsid w:val="008A575F"/>
    <w:rsid w:val="009B69E9"/>
    <w:rsid w:val="009D54F0"/>
    <w:rsid w:val="00AD06B2"/>
    <w:rsid w:val="00B33CDC"/>
    <w:rsid w:val="00B37BB0"/>
    <w:rsid w:val="00B73BC4"/>
    <w:rsid w:val="00BE0A57"/>
    <w:rsid w:val="00C13C6B"/>
    <w:rsid w:val="00C20A6F"/>
    <w:rsid w:val="00C238DA"/>
    <w:rsid w:val="00CA2DEE"/>
    <w:rsid w:val="00CE7B40"/>
    <w:rsid w:val="00D13582"/>
    <w:rsid w:val="00D671A3"/>
    <w:rsid w:val="00D80E80"/>
    <w:rsid w:val="00E96E4F"/>
    <w:rsid w:val="00EA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9DE743"/>
  <w15:docId w15:val="{EF8DF352-313C-41BD-A86E-88DBDE8A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724D"/>
  </w:style>
  <w:style w:type="paragraph" w:styleId="Stopka">
    <w:name w:val="footer"/>
    <w:basedOn w:val="Normalny"/>
    <w:link w:val="Stopka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724D"/>
  </w:style>
  <w:style w:type="table" w:styleId="Tabela-Siatka">
    <w:name w:val="Table Grid"/>
    <w:basedOn w:val="Standardowy"/>
    <w:uiPriority w:val="39"/>
    <w:rsid w:val="008A0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5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C5166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semiHidden/>
    <w:unhideWhenUsed/>
    <w:rsid w:val="00E96E4F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6E4F"/>
    <w:pPr>
      <w:spacing w:before="100" w:beforeAutospacing="1" w:after="119" w:line="240" w:lineRule="auto"/>
    </w:pPr>
    <w:rPr>
      <w:rFonts w:eastAsia="Times New Roman"/>
      <w:szCs w:val="24"/>
      <w:lang w:eastAsia="pl-PL"/>
    </w:rPr>
  </w:style>
  <w:style w:type="paragraph" w:styleId="Bezodstpw">
    <w:name w:val="No Spacing"/>
    <w:uiPriority w:val="1"/>
    <w:qFormat/>
    <w:rsid w:val="00E96E4F"/>
    <w:rPr>
      <w:sz w:val="24"/>
      <w:szCs w:val="22"/>
      <w:lang w:eastAsia="en-US"/>
    </w:rPr>
  </w:style>
  <w:style w:type="character" w:customStyle="1" w:styleId="acopre">
    <w:name w:val="acopre"/>
    <w:basedOn w:val="Domylnaczcionkaakapitu"/>
    <w:rsid w:val="00B3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je%20dokumenty\Sprzeda&#380;\sprzedaz%202023\GPR.6840.2.2023%20-%20Czy&#380;eminek,%20Kalino\wynik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03AE0-DEA9-403D-BD1D-536032B91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wyniki.dotx</Template>
  <TotalTime>2</TotalTime>
  <Pages>2</Pages>
  <Words>268</Words>
  <Characters>1608</Characters>
  <Application>Microsoft Office Word</Application>
  <DocSecurity>8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Justyna Błach</cp:lastModifiedBy>
  <cp:revision>1</cp:revision>
  <cp:lastPrinted>2023-09-18T09:54:00Z</cp:lastPrinted>
  <dcterms:created xsi:type="dcterms:W3CDTF">2023-09-18T10:11:00Z</dcterms:created>
  <dcterms:modified xsi:type="dcterms:W3CDTF">2023-09-18T10:13:00Z</dcterms:modified>
</cp:coreProperties>
</file>