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gscope"/>
        <w:spacing w:before="280" w:after="280"/>
        <w:ind w:left="708" w:hanging="0"/>
        <w:rPr/>
      </w:pPr>
      <w:r>
        <w:rPr>
          <w:b/>
          <w:bCs/>
          <w:sz w:val="28"/>
          <w:szCs w:val="28"/>
        </w:rPr>
        <w:t xml:space="preserve">Ogłoszenie o podstawowej kwocie dotacji dla przedszkoli </w:t>
        <w:br/>
        <w:t>w roku 20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pl-PL" w:eastAsia="pl-PL" w:bidi="ar-SA"/>
        </w:rPr>
        <w:t>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pl-PL" w:eastAsia="pl-PL" w:bidi="ar-SA"/>
        </w:rPr>
        <w:t>1</w:t>
      </w:r>
      <w:r>
        <w:rPr>
          <w:b/>
          <w:bCs/>
          <w:sz w:val="28"/>
          <w:szCs w:val="28"/>
        </w:rPr>
        <w:t xml:space="preserve"> oraz statystycznej liczbie uczniów.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eastAsia="Times New Roman"/>
          <w:szCs w:val="24"/>
          <w:lang w:eastAsia="pl-PL"/>
        </w:rPr>
        <w:t>Na podstawie art. 46 ust. 1 ustawy z dnia 27 października 2017r. o finansowaniu zadań oświatowych (Dz. U. z 2020 r. poz. 2029 z późn. zm.)  Burmistrz Gminy Rzgów ogłasza dane dotyczące podstawowej kwoty dotacji i statystycznej liczbie uczniów dla przedszkoli na 202</w:t>
      </w:r>
      <w:r>
        <w:rPr>
          <w:rFonts w:eastAsia="Times New Roman"/>
          <w:szCs w:val="24"/>
          <w:lang w:eastAsia="pl-PL"/>
        </w:rPr>
        <w:t>1</w:t>
      </w:r>
      <w:r>
        <w:rPr>
          <w:rFonts w:eastAsia="Times New Roman"/>
          <w:szCs w:val="24"/>
          <w:lang w:eastAsia="pl-PL"/>
        </w:rPr>
        <w:t xml:space="preserve"> rok: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jc w:val="both"/>
        <w:rPr/>
      </w:pPr>
      <w:r>
        <w:rPr>
          <w:rFonts w:eastAsia="Times New Roman"/>
          <w:bCs/>
          <w:sz w:val="28"/>
          <w:szCs w:val="28"/>
          <w:lang w:eastAsia="pl-PL"/>
        </w:rPr>
        <w:t>Podstawowa kwota dotacji</w:t>
      </w:r>
      <w:r>
        <w:rPr>
          <w:rFonts w:eastAsia="Times New Roman"/>
          <w:sz w:val="28"/>
          <w:szCs w:val="28"/>
          <w:lang w:eastAsia="pl-PL"/>
        </w:rPr>
        <w:t>, o której mowa w art. 12 ustawy o finansowaniu zadań oświatowych, zaktualizowana na podstawie art. 44 ust. 1 pkt 1 cytowanej ustawy, dla publicznego przedszkola prowadzonego przez Gminę Rzgów na rok 202</w:t>
      </w:r>
      <w:r>
        <w:rPr>
          <w:rFonts w:eastAsia="Times New Roman"/>
          <w:sz w:val="28"/>
          <w:szCs w:val="28"/>
          <w:lang w:eastAsia="pl-PL"/>
        </w:rPr>
        <w:t>1</w:t>
      </w:r>
      <w:r>
        <w:rPr>
          <w:rFonts w:eastAsia="Times New Roman"/>
          <w:sz w:val="28"/>
          <w:szCs w:val="28"/>
          <w:lang w:eastAsia="pl-PL"/>
        </w:rPr>
        <w:t xml:space="preserve"> wynosi 11.732,17 zł (977,68 zł miesięcznie).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eastAsia="Times New Roman"/>
          <w:sz w:val="28"/>
          <w:szCs w:val="28"/>
          <w:lang w:eastAsia="pl-PL"/>
        </w:rPr>
        <w:t>Dotacja dla przedszkoli niepublicznych stanowi 75% podstawowej kwoty dotacji dla przedszkola publicznego prowadzonego przez Gminę Rzgów. Kwota dotacji na rok 20</w:t>
      </w:r>
      <w:r>
        <w:rPr>
          <w:rFonts w:eastAsia="Times New Roman" w:cs="Times New Roman"/>
          <w:color w:val="auto"/>
          <w:kern w:val="0"/>
          <w:sz w:val="28"/>
          <w:szCs w:val="28"/>
          <w:lang w:val="pl-PL" w:eastAsia="pl-PL" w:bidi="ar-SA"/>
        </w:rPr>
        <w:t>21</w:t>
      </w:r>
      <w:r>
        <w:rPr>
          <w:rFonts w:eastAsia="Times New Roman"/>
          <w:sz w:val="28"/>
          <w:szCs w:val="28"/>
          <w:lang w:eastAsia="pl-PL"/>
        </w:rPr>
        <w:t xml:space="preserve"> na dziecko w przedszkolu niepublicznym wynosi 8.799,13 zł rocznie (</w:t>
      </w:r>
      <w:bookmarkStart w:id="0" w:name="_GoBack"/>
      <w:bookmarkEnd w:id="0"/>
      <w:r>
        <w:rPr>
          <w:rFonts w:eastAsia="Times New Roman" w:cs="Times New Roman"/>
          <w:color w:val="auto"/>
          <w:kern w:val="0"/>
          <w:sz w:val="28"/>
          <w:szCs w:val="28"/>
          <w:lang w:val="pl-PL" w:eastAsia="pl-PL" w:bidi="ar-SA"/>
        </w:rPr>
        <w:t>733,26</w:t>
      </w:r>
      <w:r>
        <w:rPr>
          <w:rFonts w:eastAsia="Times New Roman"/>
          <w:sz w:val="28"/>
          <w:szCs w:val="28"/>
          <w:lang w:eastAsia="pl-PL"/>
        </w:rPr>
        <w:t xml:space="preserve"> zł miesięcznie).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textAlignment w:val="baseline"/>
        <w:rPr/>
      </w:pPr>
      <w:r>
        <w:rPr>
          <w:sz w:val="28"/>
          <w:szCs w:val="28"/>
        </w:rPr>
        <w:t xml:space="preserve">Statystyczna liczba dzieci objętych wczesnym wspomaganiem rozwoju </w:t>
      </w:r>
      <w:r>
        <w:rPr>
          <w:kern w:val="2"/>
          <w:sz w:val="28"/>
          <w:szCs w:val="28"/>
          <w:lang w:eastAsia="zh-CN"/>
        </w:rPr>
        <w:t>- na podstawie danych z SIO na 30.09.20</w:t>
      </w:r>
      <w:r>
        <w:rPr>
          <w:rFonts w:eastAsia="Calibri" w:cs="Times New Roman"/>
          <w:color w:val="auto"/>
          <w:kern w:val="2"/>
          <w:sz w:val="28"/>
          <w:szCs w:val="28"/>
          <w:lang w:val="pl-PL" w:eastAsia="zh-CN" w:bidi="ar-SA"/>
        </w:rPr>
        <w:t>2</w:t>
      </w:r>
      <w:r>
        <w:rPr>
          <w:kern w:val="2"/>
          <w:sz w:val="28"/>
          <w:szCs w:val="28"/>
          <w:lang w:eastAsia="zh-CN"/>
        </w:rPr>
        <w:t>0r. -</w:t>
      </w:r>
      <w:r>
        <w:rPr>
          <w:sz w:val="28"/>
          <w:szCs w:val="28"/>
        </w:rPr>
        <w:t xml:space="preserve"> wynosi 0.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textAlignment w:val="baseline"/>
        <w:rPr/>
      </w:pPr>
      <w:r>
        <w:rPr>
          <w:kern w:val="2"/>
          <w:sz w:val="28"/>
          <w:szCs w:val="28"/>
          <w:lang w:eastAsia="zh-CN"/>
        </w:rPr>
        <w:t xml:space="preserve">Statystyczna liczba dzieci w publicznym przedszkolu </w:t>
      </w:r>
      <w:bookmarkStart w:id="1" w:name="__DdeLink__175_907358164"/>
      <w:r>
        <w:rPr>
          <w:kern w:val="2"/>
          <w:sz w:val="28"/>
          <w:szCs w:val="28"/>
          <w:lang w:eastAsia="zh-CN"/>
        </w:rPr>
        <w:t>- na podstawie danych z SIO na 30.09.2020 r.</w:t>
      </w:r>
      <w:bookmarkEnd w:id="1"/>
      <w:r>
        <w:rPr>
          <w:kern w:val="2"/>
          <w:sz w:val="28"/>
          <w:szCs w:val="28"/>
          <w:lang w:eastAsia="zh-CN"/>
        </w:rPr>
        <w:t xml:space="preserve"> - wynosi 2</w:t>
      </w:r>
      <w:r>
        <w:rPr>
          <w:rFonts w:eastAsia="Calibri" w:cs="Times New Roman"/>
          <w:color w:val="auto"/>
          <w:kern w:val="2"/>
          <w:sz w:val="28"/>
          <w:szCs w:val="28"/>
          <w:lang w:val="pl-PL" w:eastAsia="zh-CN" w:bidi="ar-SA"/>
        </w:rPr>
        <w:t>3</w:t>
      </w:r>
      <w:r>
        <w:rPr>
          <w:kern w:val="2"/>
          <w:sz w:val="28"/>
          <w:szCs w:val="28"/>
          <w:lang w:eastAsia="zh-CN"/>
        </w:rPr>
        <w:t>1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textAlignment w:val="baseline"/>
        <w:rPr/>
      </w:pPr>
      <w:r>
        <w:rPr>
          <w:kern w:val="2"/>
          <w:sz w:val="28"/>
          <w:szCs w:val="28"/>
          <w:lang w:eastAsia="zh-CN"/>
        </w:rPr>
        <w:t xml:space="preserve">Statystyczna liczba dzieci </w:t>
      </w:r>
      <w:r>
        <w:rPr>
          <w:kern w:val="2"/>
          <w:sz w:val="28"/>
          <w:szCs w:val="28"/>
          <w:lang w:eastAsia="zh-CN"/>
        </w:rPr>
        <w:t xml:space="preserve">niepełnosprawnych </w:t>
      </w:r>
      <w:r>
        <w:rPr>
          <w:kern w:val="2"/>
          <w:sz w:val="28"/>
          <w:szCs w:val="28"/>
          <w:lang w:eastAsia="zh-CN"/>
        </w:rPr>
        <w:t xml:space="preserve">w publicznym przedszkolu </w:t>
      </w:r>
      <w:bookmarkStart w:id="2" w:name="__DdeLink__175_9073581641"/>
      <w:r>
        <w:rPr>
          <w:kern w:val="2"/>
          <w:sz w:val="28"/>
          <w:szCs w:val="28"/>
          <w:lang w:eastAsia="zh-CN"/>
        </w:rPr>
        <w:t>- na podstawie danych z SIO na 30.09.2020 r.</w:t>
      </w:r>
      <w:bookmarkEnd w:id="2"/>
      <w:r>
        <w:rPr>
          <w:kern w:val="2"/>
          <w:sz w:val="28"/>
          <w:szCs w:val="28"/>
          <w:lang w:eastAsia="zh-CN"/>
        </w:rPr>
        <w:t xml:space="preserve"> - wynosi </w:t>
      </w:r>
      <w:r>
        <w:rPr>
          <w:rFonts w:eastAsia="Calibri" w:cs="Times New Roman"/>
          <w:color w:val="auto"/>
          <w:kern w:val="2"/>
          <w:sz w:val="28"/>
          <w:szCs w:val="28"/>
          <w:lang w:val="pl-PL" w:eastAsia="zh-CN" w:bidi="ar-SA"/>
        </w:rPr>
        <w:t>1</w:t>
      </w:r>
    </w:p>
    <w:p>
      <w:pPr>
        <w:pStyle w:val="Normal"/>
        <w:tabs>
          <w:tab w:val="clear" w:pos="708"/>
          <w:tab w:val="left" w:pos="16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635" w:leader="none"/>
        </w:tabs>
        <w:rPr/>
      </w:pPr>
      <w:r>
        <w:rPr/>
        <w:t>Rzgów, dnia 30.0</w:t>
      </w:r>
      <w:r>
        <w:rPr/>
        <w:t>3</w:t>
      </w:r>
      <w:r>
        <w:rPr/>
        <w:t>.202</w:t>
      </w:r>
      <w:r>
        <w:rPr/>
        <w:t>1</w:t>
      </w:r>
      <w:r>
        <w:rPr/>
        <w:t>r.</w:t>
      </w:r>
    </w:p>
    <w:p>
      <w:pPr>
        <w:pStyle w:val="Normal"/>
        <w:tabs>
          <w:tab w:val="clear" w:pos="708"/>
          <w:tab w:val="left" w:pos="1635" w:leader="none"/>
        </w:tabs>
        <w:spacing w:before="0" w:after="160"/>
        <w:rPr/>
      </w:pPr>
      <w:bookmarkStart w:id="3" w:name="__DdeLink__294_755748169"/>
      <w:r>
        <w:rPr/>
        <w:tab/>
        <w:tab/>
        <w:tab/>
        <w:tab/>
        <w:tab/>
        <w:tab/>
      </w:r>
      <w:bookmarkEnd w:id="3"/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2127" w:footer="431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-910590</wp:posOffset>
          </wp:positionH>
          <wp:positionV relativeFrom="paragraph">
            <wp:posOffset>-686435</wp:posOffset>
          </wp:positionV>
          <wp:extent cx="7583805" cy="1447800"/>
          <wp:effectExtent l="0" t="0" r="0" b="0"/>
          <wp:wrapNone/>
          <wp:docPr id="2" name="Obraz 26" descr="C:\Users\rafal\AppData\Local\Microsoft\Windows\INetCache\Content.Word\kolor 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6" descr="C:\Users\rafal\AppData\Local\Microsoft\Windows\INetCache\Content.Word\kolor 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jc w:val="right"/>
      <w:rPr/>
    </w:pPr>
    <w:r>
      <w:rPr/>
      <w:t xml:space="preserve">Strona </w:t>
    </w:r>
    <w:r>
      <w:rPr>
        <w:b/>
        <w:bCs/>
        <w:szCs w:val="24"/>
      </w:rPr>
      <w:fldChar w:fldCharType="begin"/>
    </w:r>
    <w:r>
      <w:rPr>
        <w:b/>
        <w:szCs w:val="24"/>
        <w:bCs/>
      </w:rPr>
      <w:instrText> PAGE </w:instrText>
    </w:r>
    <w:r>
      <w:rPr>
        <w:b/>
        <w:szCs w:val="24"/>
        <w:bCs/>
      </w:rPr>
      <w:fldChar w:fldCharType="separate"/>
    </w:r>
    <w:r>
      <w:rPr>
        <w:b/>
        <w:szCs w:val="24"/>
        <w:bCs/>
      </w:rPr>
      <w:t>2</w:t>
    </w:r>
    <w:r>
      <w:rPr>
        <w:b/>
        <w:szCs w:val="24"/>
        <w:bCs/>
      </w:rPr>
      <w:fldChar w:fldCharType="end"/>
    </w:r>
    <w:r>
      <w:rPr/>
      <w:t xml:space="preserve"> z </w:t>
    </w:r>
    <w:r>
      <w:rPr>
        <w:b/>
        <w:bCs/>
        <w:szCs w:val="24"/>
      </w:rPr>
      <w:fldChar w:fldCharType="begin"/>
    </w:r>
    <w:r>
      <w:rPr>
        <w:b/>
        <w:szCs w:val="24"/>
        <w:bCs/>
      </w:rPr>
      <w:instrText> NUMPAGES </w:instrText>
    </w:r>
    <w:r>
      <w:rPr>
        <w:b/>
        <w:szCs w:val="24"/>
        <w:bCs/>
      </w:rPr>
      <w:fldChar w:fldCharType="separate"/>
    </w:r>
    <w:r>
      <w:rPr>
        <w:b/>
        <w:szCs w:val="24"/>
        <w:bCs/>
      </w:rPr>
      <w:t>1</w:t>
    </w:r>
    <w:r>
      <w:rPr>
        <w:b/>
        <w:szCs w:val="24"/>
        <w:bCs/>
      </w:rPr>
      <w:fldChar w:fldCharType="end"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t xml:space="preserve">Strona </w:t>
    </w:r>
    <w:r>
      <w:rPr>
        <w:b/>
        <w:bCs/>
        <w:szCs w:val="24"/>
      </w:rPr>
      <w:fldChar w:fldCharType="begin"/>
    </w:r>
    <w:r>
      <w:rPr>
        <w:b/>
        <w:szCs w:val="24"/>
        <w:bCs/>
      </w:rPr>
      <w:instrText> PAGE </w:instrText>
    </w:r>
    <w:r>
      <w:rPr>
        <w:b/>
        <w:szCs w:val="24"/>
        <w:bCs/>
      </w:rPr>
      <w:fldChar w:fldCharType="separate"/>
    </w:r>
    <w:r>
      <w:rPr>
        <w:b/>
        <w:szCs w:val="24"/>
        <w:bCs/>
      </w:rPr>
      <w:t>1</w:t>
    </w:r>
    <w:r>
      <w:rPr>
        <w:b/>
        <w:szCs w:val="24"/>
        <w:bCs/>
      </w:rPr>
      <w:fldChar w:fldCharType="end"/>
    </w:r>
    <w:r>
      <w:rPr/>
      <w:t xml:space="preserve"> z </w:t>
    </w:r>
    <w:r>
      <w:rPr>
        <w:b/>
        <w:bCs/>
        <w:szCs w:val="24"/>
      </w:rPr>
      <w:fldChar w:fldCharType="begin"/>
    </w:r>
    <w:r>
      <w:rPr>
        <w:b/>
        <w:szCs w:val="24"/>
        <w:bCs/>
      </w:rPr>
      <w:instrText> NUMPAGES </w:instrText>
    </w:r>
    <w:r>
      <w:rPr>
        <w:b/>
        <w:szCs w:val="24"/>
        <w:bCs/>
      </w:rPr>
      <w:fldChar w:fldCharType="separate"/>
    </w:r>
    <w:r>
      <w:rPr>
        <w:b/>
        <w:szCs w:val="24"/>
        <w:bCs/>
      </w:rPr>
      <w:t>1</w:t>
    </w:r>
    <w:r>
      <w:rPr>
        <w:b/>
        <w:szCs w:val="24"/>
        <w:bCs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310" cy="10687050"/>
          <wp:effectExtent l="0" t="0" r="0" b="0"/>
          <wp:wrapNone/>
          <wp:docPr id="1" name="Obraz 3" descr="C:\Users\rwozniak\Downloads\Gmina rzgo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rwozniak\Downloads\Gmina rzgo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readOnly" w:enforcement="1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6724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6724d"/>
    <w:rPr/>
  </w:style>
  <w:style w:type="character" w:styleId="TekstdymkaZnak" w:customStyle="1">
    <w:name w:val="Tekst dymka Znak"/>
    <w:link w:val="Tekstdymka"/>
    <w:uiPriority w:val="99"/>
    <w:semiHidden/>
    <w:qFormat/>
    <w:rsid w:val="005c5166"/>
    <w:rPr>
      <w:rFonts w:ascii="Segoe UI" w:hAnsi="Segoe UI" w:cs="Segoe UI"/>
      <w:sz w:val="18"/>
      <w:szCs w:val="18"/>
    </w:rPr>
  </w:style>
  <w:style w:type="character" w:styleId="Czeinternetowe">
    <w:name w:val="Łącze internetowe"/>
    <w:uiPriority w:val="99"/>
    <w:semiHidden/>
    <w:unhideWhenUsed/>
    <w:rsid w:val="00e96e4f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672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672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c51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e96e4f"/>
    <w:pPr>
      <w:spacing w:lineRule="auto" w:line="240" w:beforeAutospacing="1" w:after="119"/>
    </w:pPr>
    <w:rPr>
      <w:rFonts w:eastAsia="Times New Roman"/>
      <w:szCs w:val="24"/>
      <w:lang w:eastAsia="pl-PL"/>
    </w:rPr>
  </w:style>
  <w:style w:type="paragraph" w:styleId="NoSpacing">
    <w:name w:val="No Spacing"/>
    <w:uiPriority w:val="1"/>
    <w:qFormat/>
    <w:rsid w:val="00e96e4f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Ngscope" w:customStyle="1">
    <w:name w:val="ng-scope"/>
    <w:basedOn w:val="Normal"/>
    <w:qFormat/>
    <w:rsid w:val="00ba4b05"/>
    <w:pPr>
      <w:spacing w:lineRule="auto" w:line="240" w:beforeAutospacing="1" w:afterAutospacing="1"/>
    </w:pPr>
    <w:rPr>
      <w:rFonts w:eastAsia="Times New Roman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a07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BF31-2751-46F7-B6CF-284CED21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Gmina Rzgów kolor</Template>
  <TotalTime>364</TotalTime>
  <Application>LibreOffice/6.3.0.4$Windows_x86 LibreOffice_project/057fc023c990d676a43019934386b85b21a9ee99</Application>
  <Pages>1</Pages>
  <Words>203</Words>
  <Characters>1124</Characters>
  <CharactersWithSpaces>1320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2019-04-11T11:51:00Z</dcterms:created>
  <dc:creator>Marzena Surmacz</dc:creator>
  <dc:description/>
  <dc:language>pl-PL</dc:language>
  <cp:lastModifiedBy/>
  <cp:lastPrinted>2021-03-29T14:08:23Z</cp:lastPrinted>
  <dcterms:modified xsi:type="dcterms:W3CDTF">2021-03-29T14:17:01Z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